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F6CB" w14:textId="2F64070A" w:rsidR="008F5108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1860">
        <w:rPr>
          <w:rFonts w:ascii="Times New Roman" w:hAnsi="Times New Roman" w:cs="Times New Roman"/>
          <w:b/>
          <w:iCs/>
          <w:sz w:val="24"/>
          <w:szCs w:val="24"/>
        </w:rPr>
        <w:t xml:space="preserve">Complaints </w:t>
      </w:r>
      <w:r w:rsidR="002F1860" w:rsidRPr="002F1860">
        <w:rPr>
          <w:rFonts w:ascii="Times New Roman" w:hAnsi="Times New Roman" w:cs="Times New Roman"/>
          <w:b/>
          <w:iCs/>
          <w:sz w:val="24"/>
          <w:szCs w:val="24"/>
        </w:rPr>
        <w:t xml:space="preserve">Redressal </w:t>
      </w:r>
      <w:r w:rsidRPr="002F1860">
        <w:rPr>
          <w:rFonts w:ascii="Times New Roman" w:hAnsi="Times New Roman" w:cs="Times New Roman"/>
          <w:b/>
          <w:iCs/>
          <w:sz w:val="24"/>
          <w:szCs w:val="24"/>
        </w:rPr>
        <w:t>Policy</w:t>
      </w:r>
    </w:p>
    <w:p w14:paraId="03993D96" w14:textId="77777777" w:rsidR="00A30C5C" w:rsidRPr="002F1860" w:rsidRDefault="00A30C5C" w:rsidP="00A30C5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2F1860">
        <w:rPr>
          <w:rFonts w:ascii="Times New Roman" w:hAnsi="Times New Roman" w:cs="Times New Roman"/>
          <w:b/>
          <w:iCs/>
          <w:sz w:val="24"/>
          <w:szCs w:val="24"/>
        </w:rPr>
        <w:t xml:space="preserve">Policy Number: </w:t>
      </w:r>
    </w:p>
    <w:p w14:paraId="2729A378" w14:textId="77777777" w:rsidR="00A30C5C" w:rsidRPr="002F1860" w:rsidRDefault="00A30C5C" w:rsidP="00A30C5C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211" w:type="dxa"/>
        <w:tblInd w:w="137" w:type="dxa"/>
        <w:tblLook w:val="04A0" w:firstRow="1" w:lastRow="0" w:firstColumn="1" w:lastColumn="0" w:noHBand="0" w:noVBand="1"/>
      </w:tblPr>
      <w:tblGrid>
        <w:gridCol w:w="4253"/>
        <w:gridCol w:w="3958"/>
      </w:tblGrid>
      <w:tr w:rsidR="00A30C5C" w:rsidRPr="002F1860" w14:paraId="4D15FE7E" w14:textId="77777777" w:rsidTr="00113C13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E7CC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Prepared and Proposed By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2F3D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sz w:val="24"/>
                <w:szCs w:val="24"/>
              </w:rPr>
              <w:t>Deepa Murali – Advisor</w:t>
            </w:r>
          </w:p>
        </w:tc>
      </w:tr>
      <w:tr w:rsidR="00A30C5C" w:rsidRPr="002F1860" w14:paraId="69422E84" w14:textId="77777777" w:rsidTr="00113C1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FE9D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Reviewed and Recommended By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BAE1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sz w:val="24"/>
                <w:szCs w:val="24"/>
              </w:rPr>
              <w:t xml:space="preserve">John Alex – Trustee </w:t>
            </w:r>
          </w:p>
        </w:tc>
      </w:tr>
      <w:tr w:rsidR="00A30C5C" w:rsidRPr="002F1860" w14:paraId="230BB4FD" w14:textId="77777777" w:rsidTr="00113C1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63A2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Approved By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E03FD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Board of Trustee</w:t>
            </w:r>
          </w:p>
        </w:tc>
      </w:tr>
      <w:tr w:rsidR="00A30C5C" w:rsidRPr="002F1860" w14:paraId="16509B29" w14:textId="77777777" w:rsidTr="00113C1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0A9B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Date of Approval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94BA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sz w:val="24"/>
                <w:szCs w:val="24"/>
              </w:rPr>
              <w:t> 27 – March – 2025</w:t>
            </w:r>
          </w:p>
        </w:tc>
      </w:tr>
    </w:tbl>
    <w:p w14:paraId="2D5D237A" w14:textId="77777777" w:rsidR="00A30C5C" w:rsidRPr="002F1860" w:rsidRDefault="00A30C5C" w:rsidP="00A30C5C">
      <w:pPr>
        <w:rPr>
          <w:rFonts w:ascii="Times New Roman" w:hAnsi="Times New Roman" w:cs="Times New Roman"/>
          <w:iCs/>
          <w:sz w:val="24"/>
          <w:szCs w:val="24"/>
        </w:rPr>
      </w:pPr>
    </w:p>
    <w:p w14:paraId="6926BFE8" w14:textId="77777777" w:rsidR="00A30C5C" w:rsidRPr="002F1860" w:rsidRDefault="00A30C5C" w:rsidP="00A30C5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1860">
        <w:rPr>
          <w:rFonts w:ascii="Times New Roman" w:hAnsi="Times New Roman" w:cs="Times New Roman"/>
          <w:b/>
          <w:bCs/>
          <w:iCs/>
          <w:sz w:val="24"/>
          <w:szCs w:val="24"/>
        </w:rPr>
        <w:t>Purpose</w:t>
      </w:r>
    </w:p>
    <w:p w14:paraId="62F62E26" w14:textId="5A972DBE" w:rsidR="002F1860" w:rsidRPr="002F1860" w:rsidRDefault="002F1860" w:rsidP="002F186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1860">
        <w:rPr>
          <w:rFonts w:ascii="Times New Roman" w:hAnsi="Times New Roman" w:cs="Times New Roman"/>
          <w:iCs/>
          <w:sz w:val="24"/>
          <w:szCs w:val="24"/>
        </w:rPr>
        <w:t xml:space="preserve">The purpose of a complaints redressal policy is to provide a structured and transparent process for handling and resolving complaints and grievances from stakeholders, ensuring fair and timely resolutions, and fostering a positive and trustworthy relationship. This policy aims to address concerns raised by </w:t>
      </w:r>
      <w:r w:rsidRPr="002F1860">
        <w:rPr>
          <w:rFonts w:ascii="Times New Roman" w:hAnsi="Times New Roman" w:cs="Times New Roman"/>
          <w:iCs/>
          <w:sz w:val="24"/>
          <w:szCs w:val="24"/>
        </w:rPr>
        <w:t>Service users, their parents, caretakers</w:t>
      </w:r>
      <w:r w:rsidRPr="002F1860">
        <w:rPr>
          <w:rFonts w:ascii="Times New Roman" w:hAnsi="Times New Roman" w:cs="Times New Roman"/>
          <w:iCs/>
          <w:sz w:val="24"/>
          <w:szCs w:val="24"/>
        </w:rPr>
        <w:t>, employees, vendors, and other involved parties, contributing to increased satisfaction, improved efficiency, and adherence to ethical and legal</w:t>
      </w:r>
      <w:r w:rsidRPr="002F1860">
        <w:rPr>
          <w:rFonts w:ascii="Times New Roman" w:hAnsi="Times New Roman" w:cs="Times New Roman"/>
          <w:iCs/>
          <w:sz w:val="24"/>
          <w:szCs w:val="24"/>
        </w:rPr>
        <w:t xml:space="preserve"> standards. </w:t>
      </w:r>
    </w:p>
    <w:p w14:paraId="724F94D1" w14:textId="6DF67F44" w:rsidR="00A30C5C" w:rsidRPr="002F1860" w:rsidRDefault="00A30C5C" w:rsidP="00A30C5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gramStart"/>
      <w:r w:rsidRPr="002F1860">
        <w:rPr>
          <w:rFonts w:ascii="Times New Roman" w:hAnsi="Times New Roman" w:cs="Times New Roman"/>
          <w:iCs/>
          <w:sz w:val="24"/>
          <w:szCs w:val="24"/>
          <w:lang w:val="en-US"/>
        </w:rPr>
        <w:t>VIT  thus</w:t>
      </w:r>
      <w:proofErr w:type="gramEnd"/>
      <w:r w:rsidRPr="002F186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recognizes the importance of </w:t>
      </w:r>
      <w:r w:rsidR="002F1860" w:rsidRPr="002F1860">
        <w:rPr>
          <w:rFonts w:ascii="Times New Roman" w:hAnsi="Times New Roman" w:cs="Times New Roman"/>
          <w:iCs/>
          <w:sz w:val="24"/>
          <w:szCs w:val="24"/>
          <w:lang w:val="en-US"/>
        </w:rPr>
        <w:t>Complaints Redressal Policy</w:t>
      </w:r>
      <w:r w:rsidRPr="002F186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790B9945" w14:textId="77777777" w:rsidR="00A30C5C" w:rsidRPr="002F1860" w:rsidRDefault="00A30C5C" w:rsidP="00A30C5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18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Scope </w:t>
      </w:r>
    </w:p>
    <w:p w14:paraId="4D03E1A1" w14:textId="77777777" w:rsidR="00A30C5C" w:rsidRPr="002F1860" w:rsidRDefault="00A30C5C" w:rsidP="00A30C5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F1860">
        <w:rPr>
          <w:rFonts w:ascii="Times New Roman" w:hAnsi="Times New Roman" w:cs="Times New Roman"/>
          <w:iCs/>
          <w:sz w:val="24"/>
          <w:szCs w:val="24"/>
          <w:lang w:val="en-US"/>
        </w:rPr>
        <w:t>The policy applies to all employees, interns, probationers, retainers, consultants, trainees at VIT, and those contracted to work at, or for, VIT or its subsidiaries.</w:t>
      </w:r>
    </w:p>
    <w:p w14:paraId="28F3B72E" w14:textId="77777777" w:rsidR="00A30C5C" w:rsidRPr="002F1860" w:rsidRDefault="00A30C5C" w:rsidP="00A30C5C">
      <w:pP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2F1860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Version Control</w:t>
      </w:r>
    </w:p>
    <w:p w14:paraId="28C72373" w14:textId="77777777" w:rsidR="00A30C5C" w:rsidRPr="002F1860" w:rsidRDefault="00A30C5C" w:rsidP="00A30C5C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82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600"/>
        <w:gridCol w:w="2600"/>
      </w:tblGrid>
      <w:tr w:rsidR="00A30C5C" w:rsidRPr="002F1860" w14:paraId="1FEF97B3" w14:textId="77777777" w:rsidTr="00113C13">
        <w:trPr>
          <w:trHeight w:val="58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AE0B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CFD7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27- March - 2025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7B1" w14:textId="77777777" w:rsidR="00A30C5C" w:rsidRPr="002F1860" w:rsidRDefault="00A30C5C" w:rsidP="00113C1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F186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Board of Trustee</w:t>
            </w:r>
          </w:p>
        </w:tc>
      </w:tr>
    </w:tbl>
    <w:p w14:paraId="30067A94" w14:textId="77777777" w:rsidR="00A30C5C" w:rsidRPr="002F1860" w:rsidRDefault="00A30C5C" w:rsidP="00A30C5C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48543F3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8C0F9C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E12F639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101B76B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34FFBB1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7E415FC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C827A40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988B594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09C3FEF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D34AE00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EA0BD17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9DF447A" w14:textId="0AB9997A" w:rsidR="00A30C5C" w:rsidRPr="002F1860" w:rsidRDefault="002F1860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1860">
        <w:rPr>
          <w:rFonts w:ascii="Times New Roman" w:hAnsi="Times New Roman" w:cs="Times New Roman"/>
          <w:b/>
          <w:iCs/>
          <w:sz w:val="24"/>
          <w:szCs w:val="24"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2F1860" w:rsidRPr="002F1860" w14:paraId="70601B6F" w14:textId="77777777" w:rsidTr="002F1860">
        <w:tc>
          <w:tcPr>
            <w:tcW w:w="846" w:type="dxa"/>
          </w:tcPr>
          <w:p w14:paraId="49830D98" w14:textId="792FDFD0" w:rsidR="002F1860" w:rsidRPr="002F1860" w:rsidRDefault="002F1860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F18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Sl</w:t>
            </w:r>
            <w:proofErr w:type="spellEnd"/>
            <w:r w:rsidRPr="002F18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No:</w:t>
            </w:r>
          </w:p>
        </w:tc>
        <w:tc>
          <w:tcPr>
            <w:tcW w:w="5164" w:type="dxa"/>
          </w:tcPr>
          <w:p w14:paraId="43AD63CC" w14:textId="35CE8799" w:rsidR="002F1860" w:rsidRPr="002F1860" w:rsidRDefault="002F1860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18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Content</w:t>
            </w:r>
          </w:p>
        </w:tc>
        <w:tc>
          <w:tcPr>
            <w:tcW w:w="3006" w:type="dxa"/>
          </w:tcPr>
          <w:p w14:paraId="6DDA724E" w14:textId="7E7CEEFE" w:rsidR="002F1860" w:rsidRPr="002F1860" w:rsidRDefault="002F1860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18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Page No</w:t>
            </w:r>
          </w:p>
        </w:tc>
      </w:tr>
      <w:tr w:rsidR="002F1860" w:rsidRPr="002F1860" w14:paraId="50D451E2" w14:textId="77777777" w:rsidTr="002F1860">
        <w:tc>
          <w:tcPr>
            <w:tcW w:w="846" w:type="dxa"/>
          </w:tcPr>
          <w:p w14:paraId="32097054" w14:textId="19E994CA" w:rsidR="002F1860" w:rsidRPr="002F1860" w:rsidRDefault="002F1860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18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14:paraId="2F271BDC" w14:textId="25AE0936" w:rsidR="002F1860" w:rsidRPr="002F1860" w:rsidRDefault="002F1860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18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Introduction</w:t>
            </w:r>
          </w:p>
        </w:tc>
        <w:tc>
          <w:tcPr>
            <w:tcW w:w="3006" w:type="dxa"/>
          </w:tcPr>
          <w:p w14:paraId="0A649C7E" w14:textId="20A42CF1" w:rsidR="002F1860" w:rsidRPr="002F1860" w:rsidRDefault="002F1860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18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2F1860" w:rsidRPr="002F1860" w14:paraId="0B5BF7BD" w14:textId="77777777" w:rsidTr="002F1860">
        <w:tc>
          <w:tcPr>
            <w:tcW w:w="846" w:type="dxa"/>
          </w:tcPr>
          <w:p w14:paraId="7C562935" w14:textId="0CB435C8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14:paraId="1077DBDB" w14:textId="33C6140A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Definition of complaint</w:t>
            </w:r>
          </w:p>
        </w:tc>
        <w:tc>
          <w:tcPr>
            <w:tcW w:w="3006" w:type="dxa"/>
          </w:tcPr>
          <w:p w14:paraId="613A0EF0" w14:textId="50FB906F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2F1860" w:rsidRPr="002F1860" w14:paraId="32CB57B3" w14:textId="77777777" w:rsidTr="002F1860">
        <w:tc>
          <w:tcPr>
            <w:tcW w:w="846" w:type="dxa"/>
          </w:tcPr>
          <w:p w14:paraId="623BCC60" w14:textId="40BB7221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164" w:type="dxa"/>
          </w:tcPr>
          <w:p w14:paraId="2B1C59FD" w14:textId="4C4EEE2B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Complaint procedure of VIT</w:t>
            </w:r>
          </w:p>
        </w:tc>
        <w:tc>
          <w:tcPr>
            <w:tcW w:w="3006" w:type="dxa"/>
          </w:tcPr>
          <w:p w14:paraId="79B513F3" w14:textId="0B13CBF4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</w:tr>
      <w:tr w:rsidR="002F1860" w:rsidRPr="002F1860" w14:paraId="07B8C527" w14:textId="77777777" w:rsidTr="002F1860">
        <w:tc>
          <w:tcPr>
            <w:tcW w:w="846" w:type="dxa"/>
          </w:tcPr>
          <w:p w14:paraId="3DF042C6" w14:textId="13FBC57B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164" w:type="dxa"/>
          </w:tcPr>
          <w:p w14:paraId="453E6A1D" w14:textId="52A6A40A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Resolving Complaints</w:t>
            </w:r>
          </w:p>
        </w:tc>
        <w:tc>
          <w:tcPr>
            <w:tcW w:w="3006" w:type="dxa"/>
          </w:tcPr>
          <w:p w14:paraId="0679BF9E" w14:textId="5DEFEE98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2F1860" w:rsidRPr="002F1860" w14:paraId="21A9A5D9" w14:textId="77777777" w:rsidTr="002F1860">
        <w:tc>
          <w:tcPr>
            <w:tcW w:w="846" w:type="dxa"/>
          </w:tcPr>
          <w:p w14:paraId="567017D9" w14:textId="758C6C76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164" w:type="dxa"/>
          </w:tcPr>
          <w:p w14:paraId="254FBFE4" w14:textId="691A7E52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Monitoring and Learning from Complaints</w:t>
            </w:r>
          </w:p>
        </w:tc>
        <w:tc>
          <w:tcPr>
            <w:tcW w:w="3006" w:type="dxa"/>
          </w:tcPr>
          <w:p w14:paraId="7F81626B" w14:textId="386D0C9F" w:rsidR="002F1860" w:rsidRPr="002F1860" w:rsidRDefault="00CD2E25" w:rsidP="002F186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</w:tr>
    </w:tbl>
    <w:p w14:paraId="4B1E0EA6" w14:textId="1295B187" w:rsidR="00A30C5C" w:rsidRPr="00CD2E25" w:rsidRDefault="00A30C5C" w:rsidP="002F1860">
      <w:pPr>
        <w:pStyle w:val="Heading1"/>
        <w:numPr>
          <w:ilvl w:val="0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Introduction</w:t>
      </w:r>
    </w:p>
    <w:p w14:paraId="5B24C43B" w14:textId="77777777" w:rsidR="00A30C5C" w:rsidRPr="002F1860" w:rsidRDefault="00A30C5C" w:rsidP="00A30C5C">
      <w:pPr>
        <w:pStyle w:val="BodyText"/>
        <w:spacing w:before="169" w:line="360" w:lineRule="auto"/>
        <w:ind w:left="100" w:right="151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Varshini Illam Trust (VIT) views complaints as an opportunity to learn and improvise based on the feedback received for our initiatives, as well as a chance to put things right for the beneficiary who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has made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complaint.</w:t>
      </w:r>
    </w:p>
    <w:p w14:paraId="2C88E1AD" w14:textId="77777777" w:rsidR="00A30C5C" w:rsidRPr="002F1860" w:rsidRDefault="00A30C5C" w:rsidP="00A30C5C">
      <w:pPr>
        <w:pStyle w:val="BodyText"/>
        <w:spacing w:before="160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Our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policy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is:</w:t>
      </w:r>
    </w:p>
    <w:p w14:paraId="1A468650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80" w:after="0" w:line="360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provide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fair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procedure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which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clear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and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easy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use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for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anyone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wishing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make</w:t>
      </w:r>
      <w:r w:rsidRPr="002F1860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 complaint</w:t>
      </w:r>
    </w:p>
    <w:p w14:paraId="1E9B6416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" w:after="0" w:line="360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To publicize the existence of our complaints procedure so that people know how to contact us to</w:t>
      </w:r>
      <w:r w:rsidRPr="002F186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make a complaint</w:t>
      </w:r>
    </w:p>
    <w:p w14:paraId="4A5B5C3C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make sure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everyone at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VIT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knows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what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 do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if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received</w:t>
      </w:r>
    </w:p>
    <w:p w14:paraId="2DEE4523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5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make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sure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all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are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investigated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fairly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and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timely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way</w:t>
      </w:r>
    </w:p>
    <w:p w14:paraId="28DF134D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2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make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sure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that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complaints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are,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wherever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possible,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resolved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and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that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relationships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are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repaired</w:t>
      </w:r>
    </w:p>
    <w:p w14:paraId="10F444AC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5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gather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information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which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helps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us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 improve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what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we do</w:t>
      </w:r>
    </w:p>
    <w:p w14:paraId="05FB29D8" w14:textId="25B7C7ED" w:rsidR="00A30C5C" w:rsidRPr="00CD2E25" w:rsidRDefault="00A30C5C" w:rsidP="00CD2E25">
      <w:pPr>
        <w:pStyle w:val="Heading1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Definition</w:t>
      </w:r>
      <w:r w:rsidRPr="00CD2E2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of</w:t>
      </w:r>
      <w:r w:rsidRPr="00CD2E2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CD2E2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Complaint</w:t>
      </w:r>
    </w:p>
    <w:p w14:paraId="0F80EF28" w14:textId="77777777" w:rsidR="00A30C5C" w:rsidRPr="002F1860" w:rsidRDefault="00A30C5C" w:rsidP="00A30C5C">
      <w:pPr>
        <w:pStyle w:val="BodyText"/>
        <w:spacing w:before="170" w:line="360" w:lineRule="auto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A complaint is any expression of dissatisfaction, whether justified or not, about any aspect of VIT Initiatives across India.</w:t>
      </w:r>
    </w:p>
    <w:p w14:paraId="60638109" w14:textId="77777777" w:rsidR="00A30C5C" w:rsidRPr="00CD2E25" w:rsidRDefault="00A30C5C" w:rsidP="00CD2E25">
      <w:pPr>
        <w:pStyle w:val="Heading1"/>
        <w:numPr>
          <w:ilvl w:val="0"/>
          <w:numId w:val="7"/>
        </w:numPr>
        <w:spacing w:before="136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color w:val="auto"/>
          <w:sz w:val="24"/>
          <w:szCs w:val="24"/>
        </w:rPr>
        <w:t>Where</w:t>
      </w:r>
      <w:r w:rsidRPr="00CD2E2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Complaints</w:t>
      </w:r>
      <w:r w:rsidRPr="00CD2E2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Come</w:t>
      </w:r>
      <w:r w:rsidRPr="00CD2E2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From</w:t>
      </w:r>
    </w:p>
    <w:p w14:paraId="645A1640" w14:textId="77777777" w:rsidR="00A30C5C" w:rsidRPr="002F1860" w:rsidRDefault="00A30C5C" w:rsidP="00A30C5C">
      <w:pPr>
        <w:pStyle w:val="BodyText"/>
        <w:spacing w:before="169" w:line="360" w:lineRule="auto"/>
        <w:ind w:left="100" w:right="112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Complaints may come from any individual or beneficiary who has been part of any initiative by VIT. A complaint can be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received verbally, by phone, by email or in writing. This policy does not cover complaints from staff and it covers only beneficiaries of our Initiatives.</w:t>
      </w:r>
    </w:p>
    <w:p w14:paraId="6F14893D" w14:textId="77777777" w:rsidR="00A30C5C" w:rsidRPr="00CD2E25" w:rsidRDefault="00A30C5C" w:rsidP="00CD2E25">
      <w:pPr>
        <w:pStyle w:val="Heading1"/>
        <w:numPr>
          <w:ilvl w:val="0"/>
          <w:numId w:val="7"/>
        </w:numPr>
        <w:spacing w:before="137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Confidentiality</w:t>
      </w:r>
    </w:p>
    <w:p w14:paraId="74594C39" w14:textId="77777777" w:rsidR="00CD2E25" w:rsidRDefault="00A30C5C" w:rsidP="00CD2E25">
      <w:pPr>
        <w:pStyle w:val="BodyText"/>
        <w:spacing w:before="166" w:line="360" w:lineRule="auto"/>
        <w:ind w:left="100" w:right="112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 xml:space="preserve">All complaint information will be handled sensitively, telling only those who need to know </w:t>
      </w:r>
      <w:r w:rsidRPr="002F1860">
        <w:rPr>
          <w:rFonts w:ascii="Times New Roman" w:hAnsi="Times New Roman" w:cs="Times New Roman"/>
          <w:sz w:val="24"/>
          <w:szCs w:val="24"/>
        </w:rPr>
        <w:lastRenderedPageBreak/>
        <w:t>and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following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any relevant data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protection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requirements.</w:t>
      </w:r>
    </w:p>
    <w:p w14:paraId="514A2438" w14:textId="1875A576" w:rsidR="00A30C5C" w:rsidRPr="00CD2E25" w:rsidRDefault="00CD2E25" w:rsidP="00CD2E25">
      <w:pPr>
        <w:pStyle w:val="BodyText"/>
        <w:numPr>
          <w:ilvl w:val="0"/>
          <w:numId w:val="7"/>
        </w:numPr>
        <w:spacing w:before="166" w:line="360" w:lineRule="auto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30C5C" w:rsidRPr="00CD2E25">
        <w:rPr>
          <w:rFonts w:ascii="Times New Roman" w:hAnsi="Times New Roman" w:cs="Times New Roman"/>
          <w:b/>
          <w:bCs/>
          <w:sz w:val="24"/>
          <w:szCs w:val="24"/>
        </w:rPr>
        <w:t>esponsibility</w:t>
      </w:r>
    </w:p>
    <w:p w14:paraId="245C60B9" w14:textId="77777777" w:rsidR="00A30C5C" w:rsidRPr="002F1860" w:rsidRDefault="00A30C5C" w:rsidP="00A30C5C">
      <w:pPr>
        <w:pStyle w:val="BodyText"/>
        <w:spacing w:before="169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Overall</w:t>
      </w:r>
      <w:r w:rsidRPr="002F18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responsibility</w:t>
      </w:r>
      <w:r w:rsidRPr="002F18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for</w:t>
      </w:r>
      <w:r w:rsidRPr="002F18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this</w:t>
      </w:r>
      <w:r w:rsidRPr="002F18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policy</w:t>
      </w:r>
      <w:r w:rsidRPr="002F18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and</w:t>
      </w:r>
      <w:r w:rsidRPr="002F18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its</w:t>
      </w:r>
      <w:r w:rsidRPr="002F18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implementation</w:t>
      </w:r>
      <w:r w:rsidRPr="002F18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lies</w:t>
      </w:r>
      <w:r w:rsidRPr="002F18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</w:t>
      </w:r>
      <w:r w:rsidRPr="002F18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board</w:t>
      </w:r>
      <w:r w:rsidRPr="002F18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</w:t>
      </w:r>
      <w:r w:rsidRPr="002F18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trustees</w:t>
      </w:r>
      <w:r w:rsidRPr="002F18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</w:t>
      </w:r>
      <w:r w:rsidRPr="002F18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Varshini Illam Trust.</w:t>
      </w:r>
    </w:p>
    <w:p w14:paraId="06F74DA9" w14:textId="77777777" w:rsidR="00A30C5C" w:rsidRPr="00CD2E25" w:rsidRDefault="00A30C5C" w:rsidP="00CD2E25">
      <w:pPr>
        <w:pStyle w:val="Heading1"/>
        <w:numPr>
          <w:ilvl w:val="0"/>
          <w:numId w:val="7"/>
        </w:numPr>
        <w:spacing w:before="138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Review</w:t>
      </w:r>
    </w:p>
    <w:p w14:paraId="586B0590" w14:textId="77777777" w:rsidR="00A30C5C" w:rsidRPr="002F1860" w:rsidRDefault="00A30C5C" w:rsidP="00A30C5C">
      <w:pPr>
        <w:pStyle w:val="BodyText"/>
        <w:spacing w:before="167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This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policy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reviewed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regularly and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updated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as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required.</w:t>
      </w:r>
    </w:p>
    <w:p w14:paraId="400785A8" w14:textId="6974CBCD" w:rsidR="00A30C5C" w:rsidRPr="00CD2E25" w:rsidRDefault="00A30C5C" w:rsidP="00CD2E25">
      <w:pPr>
        <w:pStyle w:val="Heading1"/>
        <w:numPr>
          <w:ilvl w:val="0"/>
          <w:numId w:val="6"/>
        </w:numPr>
        <w:spacing w:before="139" w:line="360" w:lineRule="auto"/>
        <w:ind w:right="262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Complaints</w:t>
      </w:r>
      <w:r w:rsidRPr="00CD2E2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Procedure</w:t>
      </w:r>
      <w:r w:rsidRPr="00CD2E25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of</w:t>
      </w:r>
      <w:r w:rsidRPr="00CD2E25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VIT</w:t>
      </w:r>
    </w:p>
    <w:p w14:paraId="7B9F425D" w14:textId="77777777" w:rsidR="00A30C5C" w:rsidRPr="00CD2E25" w:rsidRDefault="00A30C5C" w:rsidP="00CD2E25">
      <w:pPr>
        <w:pStyle w:val="Heading2"/>
        <w:numPr>
          <w:ilvl w:val="0"/>
          <w:numId w:val="7"/>
        </w:numPr>
        <w:spacing w:before="228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color w:val="auto"/>
          <w:sz w:val="24"/>
          <w:szCs w:val="24"/>
        </w:rPr>
        <w:t>Publicised</w:t>
      </w:r>
      <w:r w:rsidRPr="00CD2E2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Contact</w:t>
      </w:r>
      <w:r w:rsidRPr="00CD2E2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Details</w:t>
      </w:r>
      <w:r w:rsidRPr="00CD2E2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for</w:t>
      </w:r>
      <w:r w:rsidRPr="00CD2E2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Complaints:</w:t>
      </w:r>
    </w:p>
    <w:p w14:paraId="27C1DCCD" w14:textId="77777777" w:rsidR="00A30C5C" w:rsidRPr="002F1860" w:rsidRDefault="00A30C5C" w:rsidP="00A30C5C">
      <w:pPr>
        <w:pStyle w:val="BodyText"/>
        <w:spacing w:before="134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Written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complaints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may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sent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VIT </w:t>
      </w:r>
      <w:r w:rsidRPr="002F1860">
        <w:rPr>
          <w:rFonts w:ascii="Times New Roman" w:hAnsi="Times New Roman" w:cs="Times New Roman"/>
          <w:sz w:val="24"/>
          <w:szCs w:val="24"/>
        </w:rPr>
        <w:t>at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 xml:space="preserve">Varshini Illam Trust, AH 108, </w:t>
      </w:r>
      <w:proofErr w:type="spellStart"/>
      <w:r w:rsidRPr="002F1860">
        <w:rPr>
          <w:rFonts w:ascii="Times New Roman" w:hAnsi="Times New Roman" w:cs="Times New Roman"/>
          <w:sz w:val="24"/>
          <w:szCs w:val="24"/>
        </w:rPr>
        <w:t>Annanagar</w:t>
      </w:r>
      <w:proofErr w:type="spellEnd"/>
      <w:r w:rsidRPr="002F1860">
        <w:rPr>
          <w:rFonts w:ascii="Times New Roman" w:hAnsi="Times New Roman" w:cs="Times New Roman"/>
          <w:sz w:val="24"/>
          <w:szCs w:val="24"/>
        </w:rPr>
        <w:t>, Chennai or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by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e-mail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at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varshiniillamtrust2107@gmail.com or </w:t>
      </w:r>
      <w:r w:rsidRPr="002F1860">
        <w:rPr>
          <w:rFonts w:ascii="Times New Roman" w:hAnsi="Times New Roman" w:cs="Times New Roman"/>
          <w:sz w:val="24"/>
          <w:szCs w:val="24"/>
        </w:rPr>
        <w:t>in person to VIT Management Staff or Trustees at the same address as above or at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any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our events.</w:t>
      </w:r>
    </w:p>
    <w:p w14:paraId="5340776B" w14:textId="77777777" w:rsidR="00A30C5C" w:rsidRPr="00CD2E25" w:rsidRDefault="00A30C5C" w:rsidP="00CD2E25">
      <w:pPr>
        <w:pStyle w:val="Heading1"/>
        <w:numPr>
          <w:ilvl w:val="0"/>
          <w:numId w:val="7"/>
        </w:numPr>
        <w:spacing w:before="136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color w:val="auto"/>
          <w:sz w:val="24"/>
          <w:szCs w:val="24"/>
        </w:rPr>
        <w:t>Receiving</w:t>
      </w:r>
      <w:r w:rsidRPr="00CD2E2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Complaints</w:t>
      </w:r>
    </w:p>
    <w:p w14:paraId="6B3220A1" w14:textId="77777777" w:rsidR="00A30C5C" w:rsidRPr="002F1860" w:rsidRDefault="00A30C5C" w:rsidP="00A30C5C">
      <w:pPr>
        <w:pStyle w:val="BodyText"/>
        <w:spacing w:before="169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Complaints</w:t>
      </w:r>
      <w:r w:rsidRPr="002F18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may</w:t>
      </w:r>
      <w:r w:rsidRPr="002F18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arrive</w:t>
      </w:r>
      <w:r w:rsidRPr="002F1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through</w:t>
      </w:r>
      <w:r w:rsidRPr="002F1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channels</w:t>
      </w:r>
      <w:r w:rsidRPr="002F1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F1860">
        <w:rPr>
          <w:rFonts w:ascii="Times New Roman" w:hAnsi="Times New Roman" w:cs="Times New Roman"/>
          <w:sz w:val="24"/>
          <w:szCs w:val="24"/>
        </w:rPr>
        <w:t>publicised</w:t>
      </w:r>
      <w:proofErr w:type="spellEnd"/>
      <w:r w:rsidRPr="002F18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for</w:t>
      </w:r>
      <w:r w:rsidRPr="002F18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that</w:t>
      </w:r>
      <w:r w:rsidRPr="002F1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purpose</w:t>
      </w:r>
      <w:r w:rsidRPr="002F1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or</w:t>
      </w:r>
      <w:r w:rsidRPr="002F18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through</w:t>
      </w:r>
      <w:r w:rsidRPr="002F18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any</w:t>
      </w:r>
      <w:r w:rsidRPr="002F1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other</w:t>
      </w:r>
      <w:r w:rsidRPr="002F1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contact</w:t>
      </w:r>
      <w:r w:rsidRPr="002F186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details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or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opportunities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may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have, such as social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media.</w:t>
      </w:r>
    </w:p>
    <w:p w14:paraId="7D1ABBBE" w14:textId="77777777" w:rsidR="00A30C5C" w:rsidRPr="002F1860" w:rsidRDefault="00A30C5C" w:rsidP="00A30C5C">
      <w:pPr>
        <w:pStyle w:val="BodyText"/>
        <w:spacing w:before="1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person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who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receives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phone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or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person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should:</w:t>
      </w:r>
    </w:p>
    <w:p w14:paraId="05A16096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4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Write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down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 facts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</w:p>
    <w:p w14:paraId="1B031803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5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Take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complainant's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name,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address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and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telephone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number</w:t>
      </w:r>
    </w:p>
    <w:p w14:paraId="60BCE36F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5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Note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down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relationship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 VIT</w:t>
      </w:r>
    </w:p>
    <w:p w14:paraId="496E09F1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5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Tell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that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have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procedure</w:t>
      </w:r>
    </w:p>
    <w:p w14:paraId="1D803C9E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4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Tell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what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will happen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next and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how long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it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will take</w:t>
      </w:r>
    </w:p>
    <w:p w14:paraId="5BA2399C" w14:textId="77777777" w:rsidR="00A30C5C" w:rsidRPr="002F1860" w:rsidRDefault="00A30C5C" w:rsidP="00A30C5C">
      <w:pPr>
        <w:pStyle w:val="ListParagraph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133" w:after="0" w:line="360" w:lineRule="auto"/>
        <w:ind w:right="113"/>
        <w:contextualSpacing w:val="0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Where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appropriate,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ask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send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written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account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by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post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or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by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email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so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that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 recorded in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complainant’s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own words</w:t>
      </w:r>
    </w:p>
    <w:p w14:paraId="1B8355C3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CE836B1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E23E81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93A8D61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42D75C1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B74D56D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EB237CC" w14:textId="6DF81A8E" w:rsidR="00A30C5C" w:rsidRPr="00CD2E25" w:rsidRDefault="00A30C5C" w:rsidP="00CD2E25">
      <w:pPr>
        <w:pStyle w:val="Heading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Resolving</w:t>
      </w:r>
      <w:r w:rsidRPr="00CD2E2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Complaints</w:t>
      </w:r>
    </w:p>
    <w:p w14:paraId="261366E0" w14:textId="77777777" w:rsidR="00A30C5C" w:rsidRPr="00CD2E25" w:rsidRDefault="00A30C5C" w:rsidP="00CD2E25">
      <w:pPr>
        <w:pStyle w:val="Heading2"/>
        <w:numPr>
          <w:ilvl w:val="0"/>
          <w:numId w:val="7"/>
        </w:numPr>
        <w:spacing w:before="231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color w:val="auto"/>
          <w:sz w:val="24"/>
          <w:szCs w:val="24"/>
        </w:rPr>
        <w:t>Stage</w:t>
      </w:r>
      <w:r w:rsidRPr="00CD2E2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One</w:t>
      </w:r>
    </w:p>
    <w:p w14:paraId="515E6A14" w14:textId="77777777" w:rsidR="00A30C5C" w:rsidRPr="002F1860" w:rsidRDefault="00A30C5C" w:rsidP="00A30C5C">
      <w:pPr>
        <w:pStyle w:val="BodyText"/>
        <w:spacing w:before="134" w:line="360" w:lineRule="auto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 xml:space="preserve">In many cases, a complaint is best resolved by the Person responsible for the issue being </w:t>
      </w:r>
      <w:proofErr w:type="gramStart"/>
      <w:r w:rsidRPr="002F1860">
        <w:rPr>
          <w:rFonts w:ascii="Times New Roman" w:hAnsi="Times New Roman" w:cs="Times New Roman"/>
          <w:sz w:val="24"/>
          <w:szCs w:val="24"/>
        </w:rPr>
        <w:t>complained</w:t>
      </w:r>
      <w:r w:rsidRPr="002F1860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2F1860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2F1860">
        <w:rPr>
          <w:rFonts w:ascii="Times New Roman" w:hAnsi="Times New Roman" w:cs="Times New Roman"/>
          <w:sz w:val="24"/>
          <w:szCs w:val="24"/>
        </w:rPr>
        <w:t>. If the complaint has been received by that person, they may be able to resolve it swiftly and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 do so if possible and appropriate. Whether or not the complaint has been resolved, the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information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passed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VIT Management Team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within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five business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days.</w:t>
      </w:r>
    </w:p>
    <w:p w14:paraId="2E185EC7" w14:textId="77777777" w:rsidR="00A30C5C" w:rsidRPr="002F1860" w:rsidRDefault="00A30C5C" w:rsidP="00A30C5C">
      <w:pPr>
        <w:pStyle w:val="BodyText"/>
        <w:spacing w:before="134" w:line="360" w:lineRule="auto"/>
        <w:ind w:left="100" w:right="114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On receiving the complaint, the VIT Management Team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records it in the complaints Logbook. If it has not already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been resolved, they delegate an appropriate person to investigate it and to take appropriate action.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If the complaint relates to a specific person, they should be informed and given a fair opportunity to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respond.</w:t>
      </w:r>
    </w:p>
    <w:p w14:paraId="77F8C624" w14:textId="77777777" w:rsidR="00A30C5C" w:rsidRPr="002F1860" w:rsidRDefault="00A30C5C" w:rsidP="00A30C5C">
      <w:pPr>
        <w:pStyle w:val="BodyText"/>
        <w:spacing w:before="134" w:line="360" w:lineRule="auto"/>
        <w:ind w:left="100" w:right="112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Complaints should be acknowledged by the person handling the complaint within five working days.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>acknowledgement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say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who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dealing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</w:t>
      </w:r>
      <w:r w:rsidRPr="002F18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and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when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person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complaining</w:t>
      </w:r>
      <w:r w:rsidRPr="002F186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 xml:space="preserve">can expect a reply. A copy of this </w:t>
      </w:r>
      <w:proofErr w:type="gramStart"/>
      <w:r w:rsidRPr="002F1860">
        <w:rPr>
          <w:rFonts w:ascii="Times New Roman" w:hAnsi="Times New Roman" w:cs="Times New Roman"/>
          <w:sz w:val="24"/>
          <w:szCs w:val="24"/>
        </w:rPr>
        <w:t>complaints</w:t>
      </w:r>
      <w:proofErr w:type="gramEnd"/>
      <w:r w:rsidRPr="002F1860">
        <w:rPr>
          <w:rFonts w:ascii="Times New Roman" w:hAnsi="Times New Roman" w:cs="Times New Roman"/>
          <w:sz w:val="24"/>
          <w:szCs w:val="24"/>
        </w:rPr>
        <w:t xml:space="preserve"> procedure should be attached. Ideally complainants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 receive a definitive reply within a month. If this is not possible because for example, an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investigation has not been fully completed, a progress report should be sent with an indication of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when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 full reply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will be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given.</w:t>
      </w:r>
    </w:p>
    <w:p w14:paraId="1DD648B8" w14:textId="77777777" w:rsidR="00A30C5C" w:rsidRPr="002F1860" w:rsidRDefault="00A30C5C" w:rsidP="00A30C5C">
      <w:pPr>
        <w:pStyle w:val="BodyText"/>
        <w:spacing w:before="135" w:line="360" w:lineRule="auto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Whether the complaint is justified or not, the reply to the complainant should describe the action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taken to investigate the complaint, the conclusions from the investigation, and any action taken as a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result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 the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complaint.</w:t>
      </w:r>
    </w:p>
    <w:p w14:paraId="40B07537" w14:textId="77777777" w:rsidR="00A30C5C" w:rsidRPr="00CD2E25" w:rsidRDefault="00A30C5C" w:rsidP="00CD2E25">
      <w:pPr>
        <w:pStyle w:val="Heading2"/>
        <w:numPr>
          <w:ilvl w:val="0"/>
          <w:numId w:val="7"/>
        </w:numPr>
        <w:spacing w:before="136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color w:val="auto"/>
          <w:sz w:val="24"/>
          <w:szCs w:val="24"/>
        </w:rPr>
        <w:t>Stage</w:t>
      </w:r>
      <w:r w:rsidRPr="00CD2E2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Two</w:t>
      </w:r>
    </w:p>
    <w:p w14:paraId="4C8D8590" w14:textId="77777777" w:rsidR="00A30C5C" w:rsidRPr="002F1860" w:rsidRDefault="00A30C5C" w:rsidP="00A30C5C">
      <w:pPr>
        <w:pStyle w:val="BodyText"/>
        <w:spacing w:before="133" w:line="360" w:lineRule="auto"/>
        <w:ind w:left="100" w:right="115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If the complainant feels that the problem has not been satisfactorily resolved at Stage One, they can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request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that the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 reviewed at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Board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level.</w:t>
      </w:r>
    </w:p>
    <w:p w14:paraId="6C49C332" w14:textId="77777777" w:rsidR="00A30C5C" w:rsidRPr="002F1860" w:rsidRDefault="00A30C5C" w:rsidP="00A30C5C">
      <w:pPr>
        <w:pStyle w:val="BodyText"/>
        <w:spacing w:before="135" w:line="360" w:lineRule="auto"/>
        <w:ind w:left="100" w:right="115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At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this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stage,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will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passed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Board</w:t>
      </w:r>
      <w:r w:rsidRPr="002F18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Trustees.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request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for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Board</w:t>
      </w:r>
      <w:r w:rsidRPr="002F18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level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review</w:t>
      </w:r>
      <w:r w:rsidRPr="002F186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 be acknowledged within five working days of receiving it. The acknowledgement should say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who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will deal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 case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and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when the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 can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expect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 reply.</w:t>
      </w:r>
    </w:p>
    <w:p w14:paraId="4962542C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61AD2BF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665C571" w14:textId="77777777" w:rsidR="00A30C5C" w:rsidRPr="002F1860" w:rsidRDefault="00A30C5C" w:rsidP="00A30C5C">
      <w:pPr>
        <w:pStyle w:val="BodyText"/>
        <w:spacing w:before="57" w:line="360" w:lineRule="auto"/>
        <w:ind w:left="100" w:right="112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lastRenderedPageBreak/>
        <w:t>The Board of Trustees may investigate the facts of the case themselves or delegate a suitably senior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person to do so. This may involve reviewing the paper work of the case and speaking with the person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who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dealt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at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Stage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One.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person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who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dealt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original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at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Stage</w:t>
      </w:r>
      <w:r w:rsidRPr="002F186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One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kept informed of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what is happening.</w:t>
      </w:r>
    </w:p>
    <w:p w14:paraId="09543DDF" w14:textId="77777777" w:rsidR="00A30C5C" w:rsidRPr="002F1860" w:rsidRDefault="00A30C5C" w:rsidP="00A30C5C">
      <w:pPr>
        <w:pStyle w:val="BodyText"/>
        <w:spacing w:before="136" w:line="360" w:lineRule="auto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If the complaint relates to a specific person, they should be informed and given a further opportunity</w:t>
      </w:r>
      <w:r w:rsidRPr="002F186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to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respond.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Ideally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complainants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</w:t>
      </w:r>
      <w:r w:rsidRPr="002F18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receive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definitive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reply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within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month.</w:t>
      </w:r>
      <w:r w:rsidRPr="002F18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If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this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not</w:t>
      </w:r>
      <w:r w:rsidRPr="002F18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possible</w:t>
      </w:r>
      <w:r w:rsidRPr="002F186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because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for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example,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investigation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has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not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been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fully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completed,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progress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report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should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2F1860">
        <w:rPr>
          <w:rFonts w:ascii="Times New Roman" w:hAnsi="Times New Roman" w:cs="Times New Roman"/>
          <w:sz w:val="24"/>
          <w:szCs w:val="24"/>
        </w:rPr>
        <w:t xml:space="preserve">sent </w:t>
      </w:r>
      <w:r w:rsidRPr="002F186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an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indication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of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when</w:t>
      </w:r>
      <w:r w:rsidRPr="002F18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full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reply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will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be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given.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Whether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complaint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upheld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or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not,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reply</w:t>
      </w:r>
      <w:r w:rsidRPr="002F1860">
        <w:rPr>
          <w:rFonts w:ascii="Times New Roman" w:hAnsi="Times New Roman" w:cs="Times New Roman"/>
          <w:spacing w:val="-47"/>
          <w:sz w:val="24"/>
          <w:szCs w:val="24"/>
        </w:rPr>
        <w:t xml:space="preserve">    </w:t>
      </w:r>
      <w:r w:rsidRPr="002F1860">
        <w:rPr>
          <w:rFonts w:ascii="Times New Roman" w:hAnsi="Times New Roman" w:cs="Times New Roman"/>
          <w:sz w:val="24"/>
          <w:szCs w:val="24"/>
        </w:rPr>
        <w:t>to the complainant should describe the action taken to investigate the complaint, the conclusions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from the investigation, and any action taken as a result of the complaint. The decision taken at this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stage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final,</w:t>
      </w:r>
      <w:r w:rsidRPr="002F18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unless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the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Board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decides it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is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appropriate to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seek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external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assistance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with</w:t>
      </w:r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resolution.</w:t>
      </w:r>
    </w:p>
    <w:p w14:paraId="7FD641DD" w14:textId="77777777" w:rsidR="00A30C5C" w:rsidRPr="00CD2E25" w:rsidRDefault="00A30C5C" w:rsidP="00CD2E25">
      <w:pPr>
        <w:pStyle w:val="Heading1"/>
        <w:numPr>
          <w:ilvl w:val="0"/>
          <w:numId w:val="7"/>
        </w:numPr>
        <w:spacing w:before="139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color w:val="auto"/>
          <w:sz w:val="24"/>
          <w:szCs w:val="24"/>
        </w:rPr>
        <w:t>Variation</w:t>
      </w:r>
      <w:r w:rsidRPr="00CD2E2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CD2E2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CD2E2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Complaints</w:t>
      </w:r>
      <w:r w:rsidRPr="00CD2E2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color w:val="auto"/>
          <w:sz w:val="24"/>
          <w:szCs w:val="24"/>
        </w:rPr>
        <w:t>Procedure</w:t>
      </w:r>
    </w:p>
    <w:p w14:paraId="59A9C1C8" w14:textId="2FD5A6EA" w:rsidR="00A30C5C" w:rsidRPr="002F1860" w:rsidRDefault="00A30C5C" w:rsidP="00A30C5C">
      <w:pPr>
        <w:pStyle w:val="BodyText"/>
        <w:spacing w:before="167" w:line="360" w:lineRule="auto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The Board may vary the procedure for good reason. This may be necessary to avoid a conflict of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 xml:space="preserve">interest, for example, a complaint about a trustee should not also have </w:t>
      </w:r>
      <w:proofErr w:type="gramStart"/>
      <w:r w:rsidRPr="002F1860">
        <w:rPr>
          <w:rFonts w:ascii="Times New Roman" w:hAnsi="Times New Roman" w:cs="Times New Roman"/>
          <w:sz w:val="24"/>
          <w:szCs w:val="24"/>
        </w:rPr>
        <w:t xml:space="preserve">the 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trustee</w:t>
      </w:r>
      <w:proofErr w:type="gramEnd"/>
      <w:r w:rsidRPr="002F18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involved as a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person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leading</w:t>
      </w:r>
      <w:r w:rsidRPr="002F1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 Stage</w:t>
      </w:r>
      <w:r w:rsidRPr="002F18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Two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review.</w:t>
      </w:r>
    </w:p>
    <w:p w14:paraId="607BF14B" w14:textId="22AF2095" w:rsidR="00A30C5C" w:rsidRPr="00CD2E25" w:rsidRDefault="00A30C5C" w:rsidP="00CD2E25">
      <w:pPr>
        <w:pStyle w:val="Heading1"/>
        <w:numPr>
          <w:ilvl w:val="0"/>
          <w:numId w:val="6"/>
        </w:numPr>
        <w:spacing w:before="139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Monitoring</w:t>
      </w:r>
      <w:r w:rsidRPr="00CD2E2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and</w:t>
      </w:r>
      <w:r w:rsidRPr="00CD2E25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Learning</w:t>
      </w:r>
      <w:r w:rsidRPr="00CD2E2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from</w:t>
      </w:r>
      <w:r w:rsidRPr="00CD2E2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CD2E25">
        <w:rPr>
          <w:rFonts w:ascii="Times New Roman" w:hAnsi="Times New Roman" w:cs="Times New Roman"/>
          <w:b/>
          <w:bCs/>
          <w:color w:val="auto"/>
          <w:sz w:val="24"/>
          <w:szCs w:val="24"/>
        </w:rPr>
        <w:t>Complaints</w:t>
      </w:r>
    </w:p>
    <w:p w14:paraId="0DE4A9B5" w14:textId="77777777" w:rsidR="00A30C5C" w:rsidRPr="002F1860" w:rsidRDefault="00A30C5C" w:rsidP="00A30C5C">
      <w:pPr>
        <w:pStyle w:val="BodyText"/>
        <w:spacing w:before="167" w:line="360" w:lineRule="auto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2F1860">
        <w:rPr>
          <w:rFonts w:ascii="Times New Roman" w:hAnsi="Times New Roman" w:cs="Times New Roman"/>
          <w:sz w:val="24"/>
          <w:szCs w:val="24"/>
        </w:rPr>
        <w:t>Complaints are reviewed annually to identify any trends which may indicate a need to take further</w:t>
      </w:r>
      <w:r w:rsidRPr="002F18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1860">
        <w:rPr>
          <w:rFonts w:ascii="Times New Roman" w:hAnsi="Times New Roman" w:cs="Times New Roman"/>
          <w:sz w:val="24"/>
          <w:szCs w:val="24"/>
        </w:rPr>
        <w:t>action.</w:t>
      </w:r>
    </w:p>
    <w:p w14:paraId="76431411" w14:textId="77777777" w:rsidR="00A30C5C" w:rsidRPr="002F1860" w:rsidRDefault="00A30C5C" w:rsidP="008F510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30C5C" w:rsidRPr="002F1860" w:rsidSect="00021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40" w:bottom="1247" w:left="1440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D6D6" w14:textId="77777777" w:rsidR="00220831" w:rsidRDefault="00220831" w:rsidP="0006558C">
      <w:pPr>
        <w:spacing w:after="0" w:line="240" w:lineRule="auto"/>
      </w:pPr>
      <w:r>
        <w:separator/>
      </w:r>
    </w:p>
  </w:endnote>
  <w:endnote w:type="continuationSeparator" w:id="0">
    <w:p w14:paraId="39772225" w14:textId="77777777" w:rsidR="00220831" w:rsidRDefault="00220831" w:rsidP="0006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9E8C" w14:textId="77777777" w:rsidR="005A590F" w:rsidRDefault="005A5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17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11476" w14:textId="6024708D" w:rsidR="00CB2DAA" w:rsidRDefault="00CB2D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E88AE" w14:textId="263B2041" w:rsidR="006B2208" w:rsidRPr="008A7762" w:rsidRDefault="006B2208" w:rsidP="008A7762">
    <w:pPr>
      <w:widowControl w:val="0"/>
      <w:autoSpaceDE w:val="0"/>
      <w:autoSpaceDN w:val="0"/>
      <w:spacing w:after="0" w:line="240" w:lineRule="auto"/>
      <w:ind w:left="-907" w:right="-567"/>
      <w:rPr>
        <w:rFonts w:ascii="Microsoft Sans Serif" w:eastAsia="Microsoft Sans Serif" w:hAnsi="Microsoft Sans Serif" w:cs="Microsoft Sans Serif"/>
        <w:color w:val="0033CC"/>
        <w:kern w:val="0"/>
        <w:lang w:val="en-US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B4FC" w14:textId="77777777" w:rsidR="005A590F" w:rsidRDefault="005A5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5D4F" w14:textId="77777777" w:rsidR="00220831" w:rsidRDefault="00220831" w:rsidP="0006558C">
      <w:pPr>
        <w:spacing w:after="0" w:line="240" w:lineRule="auto"/>
      </w:pPr>
      <w:r>
        <w:separator/>
      </w:r>
    </w:p>
  </w:footnote>
  <w:footnote w:type="continuationSeparator" w:id="0">
    <w:p w14:paraId="014358E0" w14:textId="77777777" w:rsidR="00220831" w:rsidRDefault="00220831" w:rsidP="0006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9C40" w14:textId="77777777" w:rsidR="005A590F" w:rsidRDefault="005A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D093" w14:textId="0B4E7CEB" w:rsidR="0006558C" w:rsidRPr="005B724C" w:rsidRDefault="0055357B" w:rsidP="006B2208">
    <w:pPr>
      <w:pStyle w:val="Title"/>
      <w:jc w:val="center"/>
      <w:rPr>
        <w:sz w:val="62"/>
        <w:szCs w:val="6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141E535" wp14:editId="03C90BAF">
          <wp:simplePos x="0" y="0"/>
          <wp:positionH relativeFrom="page">
            <wp:align>left</wp:align>
          </wp:positionH>
          <wp:positionV relativeFrom="paragraph">
            <wp:posOffset>501001</wp:posOffset>
          </wp:positionV>
          <wp:extent cx="14050645" cy="53300"/>
          <wp:effectExtent l="0" t="0" r="0" b="4445"/>
          <wp:wrapNone/>
          <wp:docPr id="12192941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441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4050645" cy="5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A120F3" wp14:editId="5D1AEF5A">
              <wp:simplePos x="0" y="0"/>
              <wp:positionH relativeFrom="page">
                <wp:posOffset>698500</wp:posOffset>
              </wp:positionH>
              <wp:positionV relativeFrom="paragraph">
                <wp:posOffset>-436880</wp:posOffset>
              </wp:positionV>
              <wp:extent cx="843280" cy="881380"/>
              <wp:effectExtent l="0" t="0" r="0" b="0"/>
              <wp:wrapNone/>
              <wp:docPr id="106733191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3280" cy="881380"/>
                        <a:chOff x="426" y="-1145"/>
                        <a:chExt cx="1814" cy="2247"/>
                      </a:xfrm>
                    </wpg:grpSpPr>
                    <wps:wsp>
                      <wps:cNvPr id="1023144611" name="AutoShape 12"/>
                      <wps:cNvSpPr>
                        <a:spLocks/>
                      </wps:cNvSpPr>
                      <wps:spPr bwMode="auto">
                        <a:xfrm>
                          <a:off x="708" y="-319"/>
                          <a:ext cx="1532" cy="1421"/>
                        </a:xfrm>
                        <a:custGeom>
                          <a:avLst/>
                          <a:gdLst>
                            <a:gd name="T0" fmla="+- 0 2227 709"/>
                            <a:gd name="T1" fmla="*/ T0 w 1532"/>
                            <a:gd name="T2" fmla="+- 0 402 -319"/>
                            <a:gd name="T3" fmla="*/ 402 h 1421"/>
                            <a:gd name="T4" fmla="+- 0 2227 709"/>
                            <a:gd name="T5" fmla="*/ T4 w 1532"/>
                            <a:gd name="T6" fmla="+- 0 345 -319"/>
                            <a:gd name="T7" fmla="*/ 345 h 1421"/>
                            <a:gd name="T8" fmla="+- 0 1488 709"/>
                            <a:gd name="T9" fmla="*/ T8 w 1532"/>
                            <a:gd name="T10" fmla="+- 0 -316 -319"/>
                            <a:gd name="T11" fmla="*/ -316 h 1421"/>
                            <a:gd name="T12" fmla="+- 0 1457 709"/>
                            <a:gd name="T13" fmla="*/ T12 w 1532"/>
                            <a:gd name="T14" fmla="+- 0 -316 -319"/>
                            <a:gd name="T15" fmla="*/ -316 h 1421"/>
                            <a:gd name="T16" fmla="+- 0 1348 709"/>
                            <a:gd name="T17" fmla="*/ T16 w 1532"/>
                            <a:gd name="T18" fmla="+- 0 -221 -319"/>
                            <a:gd name="T19" fmla="*/ -221 h 1421"/>
                            <a:gd name="T20" fmla="+- 0 2167 709"/>
                            <a:gd name="T21" fmla="*/ T20 w 1532"/>
                            <a:gd name="T22" fmla="+- 0 404 -319"/>
                            <a:gd name="T23" fmla="*/ 404 h 1421"/>
                            <a:gd name="T24" fmla="+- 0 750 709"/>
                            <a:gd name="T25" fmla="*/ T24 w 1532"/>
                            <a:gd name="T26" fmla="+- 0 415 -319"/>
                            <a:gd name="T27" fmla="*/ 415 h 1421"/>
                            <a:gd name="T28" fmla="+- 0 842 709"/>
                            <a:gd name="T29" fmla="*/ T28 w 1532"/>
                            <a:gd name="T30" fmla="+- 0 350 -319"/>
                            <a:gd name="T31" fmla="*/ 350 h 1421"/>
                            <a:gd name="T32" fmla="+- 0 1473 709"/>
                            <a:gd name="T33" fmla="*/ T32 w 1532"/>
                            <a:gd name="T34" fmla="+- 0 -221 -319"/>
                            <a:gd name="T35" fmla="*/ -221 h 1421"/>
                            <a:gd name="T36" fmla="+- 0 722 709"/>
                            <a:gd name="T37" fmla="*/ T36 w 1532"/>
                            <a:gd name="T38" fmla="+- 0 345 -319"/>
                            <a:gd name="T39" fmla="*/ 345 h 1421"/>
                            <a:gd name="T40" fmla="+- 0 722 709"/>
                            <a:gd name="T41" fmla="*/ T40 w 1532"/>
                            <a:gd name="T42" fmla="+- 0 402 -319"/>
                            <a:gd name="T43" fmla="*/ 402 h 1421"/>
                            <a:gd name="T44" fmla="+- 0 1086 709"/>
                            <a:gd name="T45" fmla="*/ T44 w 1532"/>
                            <a:gd name="T46" fmla="+- 0 -40 -319"/>
                            <a:gd name="T47" fmla="*/ -40 h 1421"/>
                            <a:gd name="T48" fmla="+- 0 1128 709"/>
                            <a:gd name="T49" fmla="*/ T48 w 1532"/>
                            <a:gd name="T50" fmla="+- 0 -80 -319"/>
                            <a:gd name="T51" fmla="*/ -80 h 1421"/>
                            <a:gd name="T52" fmla="+- 0 1125 709"/>
                            <a:gd name="T53" fmla="*/ T52 w 1532"/>
                            <a:gd name="T54" fmla="+- 0 -188 -319"/>
                            <a:gd name="T55" fmla="*/ -188 h 1421"/>
                            <a:gd name="T56" fmla="+- 0 1102 709"/>
                            <a:gd name="T57" fmla="*/ T56 w 1532"/>
                            <a:gd name="T58" fmla="+- 0 -211 -319"/>
                            <a:gd name="T59" fmla="*/ -211 h 1421"/>
                            <a:gd name="T60" fmla="+- 0 900 709"/>
                            <a:gd name="T61" fmla="*/ T60 w 1532"/>
                            <a:gd name="T62" fmla="+- 0 -214 -319"/>
                            <a:gd name="T63" fmla="*/ -214 h 1421"/>
                            <a:gd name="T64" fmla="+- 0 871 709"/>
                            <a:gd name="T65" fmla="*/ T64 w 1532"/>
                            <a:gd name="T66" fmla="+- 0 -202 -319"/>
                            <a:gd name="T67" fmla="*/ -202 h 1421"/>
                            <a:gd name="T68" fmla="+- 0 858 709"/>
                            <a:gd name="T69" fmla="*/ T68 w 1532"/>
                            <a:gd name="T70" fmla="+- 0 -172 -319"/>
                            <a:gd name="T71" fmla="*/ -172 h 1421"/>
                            <a:gd name="T72" fmla="+- 0 1044 709"/>
                            <a:gd name="T73" fmla="*/ T72 w 1532"/>
                            <a:gd name="T74" fmla="+- 0 -130 -319"/>
                            <a:gd name="T75" fmla="*/ -130 h 1421"/>
                            <a:gd name="T76" fmla="+- 0 1057 709"/>
                            <a:gd name="T77" fmla="*/ T76 w 1532"/>
                            <a:gd name="T78" fmla="+- 0 -50 -319"/>
                            <a:gd name="T79" fmla="*/ -50 h 1421"/>
                            <a:gd name="T80" fmla="+- 0 900 709"/>
                            <a:gd name="T81" fmla="*/ T80 w 1532"/>
                            <a:gd name="T82" fmla="+- 0 135 -319"/>
                            <a:gd name="T83" fmla="*/ 135 h 1421"/>
                            <a:gd name="T84" fmla="+- 0 942 709"/>
                            <a:gd name="T85" fmla="*/ T84 w 1532"/>
                            <a:gd name="T86" fmla="+- 0 95 -319"/>
                            <a:gd name="T87" fmla="*/ 95 h 1421"/>
                            <a:gd name="T88" fmla="+- 0 858 709"/>
                            <a:gd name="T89" fmla="*/ T88 w 1532"/>
                            <a:gd name="T90" fmla="+- 0 -130 -319"/>
                            <a:gd name="T91" fmla="*/ -130 h 1421"/>
                            <a:gd name="T92" fmla="+- 0 871 709"/>
                            <a:gd name="T93" fmla="*/ T92 w 1532"/>
                            <a:gd name="T94" fmla="+- 0 125 -319"/>
                            <a:gd name="T95" fmla="*/ 125 h 1421"/>
                            <a:gd name="T96" fmla="+- 0 920 709"/>
                            <a:gd name="T97" fmla="*/ T96 w 1532"/>
                            <a:gd name="T98" fmla="+- 0 1102 -319"/>
                            <a:gd name="T99" fmla="*/ 1102 h 1421"/>
                            <a:gd name="T100" fmla="+- 0 2040 709"/>
                            <a:gd name="T101" fmla="*/ T100 w 1532"/>
                            <a:gd name="T102" fmla="+- 0 1099 -319"/>
                            <a:gd name="T103" fmla="*/ 1099 h 1421"/>
                            <a:gd name="T104" fmla="+- 0 2063 709"/>
                            <a:gd name="T105" fmla="*/ T104 w 1532"/>
                            <a:gd name="T106" fmla="+- 0 1076 -319"/>
                            <a:gd name="T107" fmla="*/ 1076 h 1421"/>
                            <a:gd name="T108" fmla="+- 0 2066 709"/>
                            <a:gd name="T109" fmla="*/ T108 w 1532"/>
                            <a:gd name="T110" fmla="+- 0 390 -319"/>
                            <a:gd name="T111" fmla="*/ 390 h 1421"/>
                            <a:gd name="T112" fmla="+- 0 2024 709"/>
                            <a:gd name="T113" fmla="*/ T112 w 1532"/>
                            <a:gd name="T114" fmla="+- 0 350 -319"/>
                            <a:gd name="T115" fmla="*/ 350 h 1421"/>
                            <a:gd name="T116" fmla="+- 0 1982 709"/>
                            <a:gd name="T117" fmla="*/ T116 w 1532"/>
                            <a:gd name="T118" fmla="+- 0 390 -319"/>
                            <a:gd name="T119" fmla="*/ 390 h 1421"/>
                            <a:gd name="T120" fmla="+- 0 878 709"/>
                            <a:gd name="T121" fmla="*/ T120 w 1532"/>
                            <a:gd name="T122" fmla="+- 0 1018 -319"/>
                            <a:gd name="T123" fmla="*/ 1018 h 1421"/>
                            <a:gd name="T124" fmla="+- 0 881 709"/>
                            <a:gd name="T125" fmla="*/ T124 w 1532"/>
                            <a:gd name="T126" fmla="+- 0 1076 -319"/>
                            <a:gd name="T127" fmla="*/ 1076 h 1421"/>
                            <a:gd name="T128" fmla="+- 0 904 709"/>
                            <a:gd name="T129" fmla="*/ T128 w 1532"/>
                            <a:gd name="T130" fmla="+- 0 1099 -319"/>
                            <a:gd name="T131" fmla="*/ 1099 h 1421"/>
                            <a:gd name="T132" fmla="+- 0 878 709"/>
                            <a:gd name="T133" fmla="*/ T132 w 1532"/>
                            <a:gd name="T134" fmla="+- 0 1018 -319"/>
                            <a:gd name="T135" fmla="*/ 1018 h 1421"/>
                            <a:gd name="T136" fmla="+- 0 962 709"/>
                            <a:gd name="T137" fmla="*/ T136 w 1532"/>
                            <a:gd name="T138" fmla="+- 0 390 -319"/>
                            <a:gd name="T139" fmla="*/ 390 h 1421"/>
                            <a:gd name="T140" fmla="+- 0 920 709"/>
                            <a:gd name="T141" fmla="*/ T140 w 1532"/>
                            <a:gd name="T142" fmla="+- 0 350 -319"/>
                            <a:gd name="T143" fmla="*/ 350 h 1421"/>
                            <a:gd name="T144" fmla="+- 0 878 709"/>
                            <a:gd name="T145" fmla="*/ T144 w 1532"/>
                            <a:gd name="T146" fmla="+- 0 390 -319"/>
                            <a:gd name="T147" fmla="*/ 390 h 1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532" h="1421">
                              <a:moveTo>
                                <a:pt x="1490" y="735"/>
                              </a:moveTo>
                              <a:lnTo>
                                <a:pt x="1518" y="721"/>
                              </a:lnTo>
                              <a:lnTo>
                                <a:pt x="1531" y="694"/>
                              </a:lnTo>
                              <a:lnTo>
                                <a:pt x="1518" y="664"/>
                              </a:lnTo>
                              <a:lnTo>
                                <a:pt x="794" y="12"/>
                              </a:lnTo>
                              <a:lnTo>
                                <a:pt x="779" y="3"/>
                              </a:lnTo>
                              <a:lnTo>
                                <a:pt x="764" y="0"/>
                              </a:lnTo>
                              <a:lnTo>
                                <a:pt x="748" y="3"/>
                              </a:lnTo>
                              <a:lnTo>
                                <a:pt x="734" y="12"/>
                              </a:lnTo>
                              <a:lnTo>
                                <a:pt x="639" y="98"/>
                              </a:lnTo>
                              <a:lnTo>
                                <a:pt x="764" y="98"/>
                              </a:lnTo>
                              <a:lnTo>
                                <a:pt x="1458" y="723"/>
                              </a:lnTo>
                              <a:lnTo>
                                <a:pt x="1490" y="735"/>
                              </a:lnTo>
                              <a:close/>
                              <a:moveTo>
                                <a:pt x="41" y="734"/>
                              </a:moveTo>
                              <a:lnTo>
                                <a:pt x="73" y="723"/>
                              </a:lnTo>
                              <a:lnTo>
                                <a:pt x="133" y="669"/>
                              </a:lnTo>
                              <a:lnTo>
                                <a:pt x="382" y="444"/>
                              </a:lnTo>
                              <a:lnTo>
                                <a:pt x="764" y="98"/>
                              </a:lnTo>
                              <a:lnTo>
                                <a:pt x="639" y="98"/>
                              </a:lnTo>
                              <a:lnTo>
                                <a:pt x="13" y="664"/>
                              </a:lnTo>
                              <a:lnTo>
                                <a:pt x="0" y="694"/>
                              </a:lnTo>
                              <a:lnTo>
                                <a:pt x="13" y="721"/>
                              </a:lnTo>
                              <a:lnTo>
                                <a:pt x="41" y="734"/>
                              </a:lnTo>
                              <a:close/>
                              <a:moveTo>
                                <a:pt x="377" y="279"/>
                              </a:moveTo>
                              <a:lnTo>
                                <a:pt x="406" y="269"/>
                              </a:lnTo>
                              <a:lnTo>
                                <a:pt x="419" y="239"/>
                              </a:lnTo>
                              <a:lnTo>
                                <a:pt x="419" y="147"/>
                              </a:lnTo>
                              <a:lnTo>
                                <a:pt x="416" y="131"/>
                              </a:lnTo>
                              <a:lnTo>
                                <a:pt x="406" y="117"/>
                              </a:lnTo>
                              <a:lnTo>
                                <a:pt x="393" y="108"/>
                              </a:lnTo>
                              <a:lnTo>
                                <a:pt x="377" y="105"/>
                              </a:lnTo>
                              <a:lnTo>
                                <a:pt x="191" y="105"/>
                              </a:lnTo>
                              <a:lnTo>
                                <a:pt x="175" y="108"/>
                              </a:lnTo>
                              <a:lnTo>
                                <a:pt x="162" y="117"/>
                              </a:lnTo>
                              <a:lnTo>
                                <a:pt x="153" y="131"/>
                              </a:lnTo>
                              <a:lnTo>
                                <a:pt x="149" y="147"/>
                              </a:lnTo>
                              <a:lnTo>
                                <a:pt x="149" y="189"/>
                              </a:lnTo>
                              <a:lnTo>
                                <a:pt x="335" y="189"/>
                              </a:lnTo>
                              <a:lnTo>
                                <a:pt x="335" y="239"/>
                              </a:lnTo>
                              <a:lnTo>
                                <a:pt x="348" y="269"/>
                              </a:lnTo>
                              <a:lnTo>
                                <a:pt x="377" y="279"/>
                              </a:lnTo>
                              <a:close/>
                              <a:moveTo>
                                <a:pt x="191" y="454"/>
                              </a:moveTo>
                              <a:lnTo>
                                <a:pt x="220" y="444"/>
                              </a:lnTo>
                              <a:lnTo>
                                <a:pt x="233" y="414"/>
                              </a:lnTo>
                              <a:lnTo>
                                <a:pt x="233" y="189"/>
                              </a:lnTo>
                              <a:lnTo>
                                <a:pt x="149" y="189"/>
                              </a:lnTo>
                              <a:lnTo>
                                <a:pt x="149" y="414"/>
                              </a:lnTo>
                              <a:lnTo>
                                <a:pt x="162" y="444"/>
                              </a:lnTo>
                              <a:lnTo>
                                <a:pt x="191" y="454"/>
                              </a:lnTo>
                              <a:close/>
                              <a:moveTo>
                                <a:pt x="211" y="1421"/>
                              </a:moveTo>
                              <a:lnTo>
                                <a:pt x="1315" y="1421"/>
                              </a:lnTo>
                              <a:lnTo>
                                <a:pt x="1331" y="1418"/>
                              </a:lnTo>
                              <a:lnTo>
                                <a:pt x="1344" y="1409"/>
                              </a:lnTo>
                              <a:lnTo>
                                <a:pt x="1354" y="1395"/>
                              </a:lnTo>
                              <a:lnTo>
                                <a:pt x="1357" y="1379"/>
                              </a:lnTo>
                              <a:lnTo>
                                <a:pt x="1357" y="709"/>
                              </a:lnTo>
                              <a:lnTo>
                                <a:pt x="1344" y="679"/>
                              </a:lnTo>
                              <a:lnTo>
                                <a:pt x="1315" y="669"/>
                              </a:lnTo>
                              <a:lnTo>
                                <a:pt x="1286" y="679"/>
                              </a:lnTo>
                              <a:lnTo>
                                <a:pt x="1273" y="709"/>
                              </a:lnTo>
                              <a:lnTo>
                                <a:pt x="1273" y="1337"/>
                              </a:lnTo>
                              <a:lnTo>
                                <a:pt x="169" y="1337"/>
                              </a:lnTo>
                              <a:lnTo>
                                <a:pt x="169" y="1379"/>
                              </a:lnTo>
                              <a:lnTo>
                                <a:pt x="172" y="1395"/>
                              </a:lnTo>
                              <a:lnTo>
                                <a:pt x="181" y="1409"/>
                              </a:lnTo>
                              <a:lnTo>
                                <a:pt x="195" y="1418"/>
                              </a:lnTo>
                              <a:lnTo>
                                <a:pt x="211" y="1421"/>
                              </a:lnTo>
                              <a:close/>
                              <a:moveTo>
                                <a:pt x="169" y="1337"/>
                              </a:moveTo>
                              <a:lnTo>
                                <a:pt x="253" y="1337"/>
                              </a:lnTo>
                              <a:lnTo>
                                <a:pt x="253" y="709"/>
                              </a:lnTo>
                              <a:lnTo>
                                <a:pt x="239" y="679"/>
                              </a:lnTo>
                              <a:lnTo>
                                <a:pt x="211" y="669"/>
                              </a:lnTo>
                              <a:lnTo>
                                <a:pt x="182" y="679"/>
                              </a:lnTo>
                              <a:lnTo>
                                <a:pt x="169" y="709"/>
                              </a:lnTo>
                              <a:lnTo>
                                <a:pt x="169" y="1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6348179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26" y="-1145"/>
                          <a:ext cx="1791" cy="2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2118" w14:textId="77777777" w:rsidR="002C0D63" w:rsidRDefault="002C0D63" w:rsidP="002C0D63">
                            <w:pPr>
                              <w:spacing w:before="5"/>
                              <w:rPr>
                                <w:sz w:val="51"/>
                              </w:rPr>
                            </w:pPr>
                          </w:p>
                          <w:p w14:paraId="6B7E7553" w14:textId="77777777" w:rsidR="002C0D63" w:rsidRDefault="002C0D63" w:rsidP="002C0D63">
                            <w:pPr>
                              <w:spacing w:before="1"/>
                              <w:ind w:left="414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AAC"/>
                                <w:w w:val="105"/>
                                <w:sz w:val="44"/>
                              </w:rPr>
                              <w:t>VIT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120F3" id="Group 4" o:spid="_x0000_s1026" style="position:absolute;left:0;text-align:left;margin-left:55pt;margin-top:-34.4pt;width:66.4pt;height:69.4pt;z-index:251661312;mso-position-horizontal-relative:page" coordorigin="426,-1145" coordsize="1814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">
              <v:shape id="AutoShape 12" o:spid="_x0000_s1027" style="position:absolute;left:708;top:-319;width:1532;height:1421;visibility:visible;mso-wrap-style:square;v-text-anchor:top" coordsize="153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" path="m1490,735r28,-14l1531,694r-13,-30l794,12,779,3,764,,748,3r-14,9l639,98r125,l1458,723r32,12xm41,734l73,723r60,-54l382,444,764,98r-125,l13,664,,694r13,27l41,734xm377,279r29,-10l419,239r,-92l416,131,406,117r-13,-9l377,105r-186,l175,108r-13,9l153,131r-4,16l149,189r186,l335,239r13,30l377,279xm191,454r29,-10l233,414r,-225l149,189r,225l162,444r29,10xm211,1421r1104,l1331,1418r13,-9l1354,1395r3,-16l1357,709r-13,-30l1315,669r-29,10l1273,709r,628l169,1337r,42l172,1395r9,14l195,1418r16,3xm169,1337r84,l253,709,239,679,211,669r-29,10l169,709r,628xe" fillcolor="#004aac" stroked="f">
                <v:path arrowok="t" o:connecttype="custom" o:connectlocs="1518,402;1518,345;779,-316;748,-316;639,-221;1458,404;41,415;133,350;764,-221;13,345;13,402;377,-40;419,-80;416,-188;393,-211;191,-214;162,-202;149,-172;335,-130;348,-50;191,135;233,95;149,-130;162,125;211,1102;1331,1099;1354,1076;1357,390;1315,350;1273,390;169,1018;172,1076;195,1099;169,1018;253,390;211,350;169,390" o:connectangles="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426;top:-1145;width:17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" filled="f" stroked="f">
                <v:textbox inset="0,0,0,0">
                  <w:txbxContent>
                    <w:p w14:paraId="49AC2118" w14:textId="77777777" w:rsidR="002C0D63" w:rsidRDefault="002C0D63" w:rsidP="002C0D63">
                      <w:pPr>
                        <w:spacing w:before="5"/>
                        <w:rPr>
                          <w:sz w:val="51"/>
                        </w:rPr>
                      </w:pPr>
                    </w:p>
                    <w:p w14:paraId="6B7E7553" w14:textId="77777777" w:rsidR="002C0D63" w:rsidRDefault="002C0D63" w:rsidP="002C0D63">
                      <w:pPr>
                        <w:spacing w:before="1"/>
                        <w:ind w:left="414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004AAC"/>
                          <w:w w:val="105"/>
                          <w:sz w:val="44"/>
                        </w:rPr>
                        <w:t>VIT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E35BC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411CD4" wp14:editId="5516CFDF">
              <wp:simplePos x="0" y="0"/>
              <wp:positionH relativeFrom="page">
                <wp:posOffset>6090920</wp:posOffset>
              </wp:positionH>
              <wp:positionV relativeFrom="paragraph">
                <wp:posOffset>293370</wp:posOffset>
              </wp:positionV>
              <wp:extent cx="1469390" cy="265430"/>
              <wp:effectExtent l="0" t="0" r="0" b="1270"/>
              <wp:wrapNone/>
              <wp:docPr id="30430735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469390" cy="265430"/>
                      </a:xfrm>
                      <a:custGeom>
                        <a:avLst/>
                        <a:gdLst>
                          <a:gd name="T0" fmla="*/ 0 w 2314"/>
                          <a:gd name="T1" fmla="*/ 0 h 424"/>
                          <a:gd name="T2" fmla="*/ 2314 w 2314"/>
                          <a:gd name="T3" fmla="*/ 0 h 424"/>
                          <a:gd name="T4" fmla="*/ 1871 w 2314"/>
                          <a:gd name="T5" fmla="*/ 421 h 424"/>
                          <a:gd name="T6" fmla="*/ 1625 w 2314"/>
                          <a:gd name="T7" fmla="*/ 423 h 424"/>
                          <a:gd name="T8" fmla="*/ 0 w 2314"/>
                          <a:gd name="T9" fmla="*/ 423 h 424"/>
                          <a:gd name="T10" fmla="*/ 0 w 2314"/>
                          <a:gd name="T11" fmla="*/ 0 h 4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314" h="424">
                            <a:moveTo>
                              <a:pt x="0" y="0"/>
                            </a:moveTo>
                            <a:lnTo>
                              <a:pt x="2314" y="0"/>
                            </a:lnTo>
                            <a:lnTo>
                              <a:pt x="1871" y="421"/>
                            </a:lnTo>
                            <a:lnTo>
                              <a:pt x="1625" y="423"/>
                            </a:lnTo>
                            <a:lnTo>
                              <a:pt x="0" y="42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49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ECFC1" id="Freeform 4" o:spid="_x0000_s1026" style="position:absolute;margin-left:479.6pt;margin-top:23.1pt;width:115.7pt;height:20.9pt;rotation:180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314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" path="m,l2314,,1871,421r-246,2l,423,,xe" fillcolor="#0495ff" stroked="f">
              <v:path arrowok="t" o:connecttype="custom" o:connectlocs="0,0;1469390,0;1188085,263552;1031875,264804;0,264804;0,0" o:connectangles="0,0,0,0,0,0"/>
              <w10:wrap anchorx="page"/>
            </v:shape>
          </w:pict>
        </mc:Fallback>
      </mc:AlternateContent>
    </w:r>
    <w:r w:rsidR="00497EF9"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096D509" wp14:editId="3D016285">
              <wp:simplePos x="0" y="0"/>
              <wp:positionH relativeFrom="page">
                <wp:posOffset>0</wp:posOffset>
              </wp:positionH>
              <wp:positionV relativeFrom="page">
                <wp:posOffset>58057</wp:posOffset>
              </wp:positionV>
              <wp:extent cx="7562850" cy="309245"/>
              <wp:effectExtent l="0" t="0" r="0" b="0"/>
              <wp:wrapNone/>
              <wp:docPr id="8476551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09245"/>
                        <a:chOff x="0" y="0"/>
                        <a:chExt cx="11910" cy="424"/>
                      </a:xfrm>
                    </wpg:grpSpPr>
                    <wps:wsp>
                      <wps:cNvPr id="1495989298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0 w 2938"/>
                            <a:gd name="T1" fmla="*/ 0 h 424"/>
                            <a:gd name="T2" fmla="*/ 2938 w 2938"/>
                            <a:gd name="T3" fmla="*/ 0 h 424"/>
                            <a:gd name="T4" fmla="*/ 2495 w 2938"/>
                            <a:gd name="T5" fmla="*/ 421 h 424"/>
                            <a:gd name="T6" fmla="*/ 2250 w 2938"/>
                            <a:gd name="T7" fmla="*/ 423 h 424"/>
                            <a:gd name="T8" fmla="*/ 0 w 2938"/>
                            <a:gd name="T9" fmla="*/ 423 h 424"/>
                            <a:gd name="T10" fmla="*/ 0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  <a:lnTo>
                                <a:pt x="2495" y="421"/>
                              </a:lnTo>
                              <a:lnTo>
                                <a:pt x="2250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657441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"/>
                          <a:ext cx="11910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91557071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0 w 2314"/>
                            <a:gd name="T1" fmla="*/ 0 h 424"/>
                            <a:gd name="T2" fmla="*/ 2314 w 2314"/>
                            <a:gd name="T3" fmla="*/ 0 h 424"/>
                            <a:gd name="T4" fmla="*/ 1871 w 2314"/>
                            <a:gd name="T5" fmla="*/ 421 h 424"/>
                            <a:gd name="T6" fmla="*/ 1625 w 2314"/>
                            <a:gd name="T7" fmla="*/ 423 h 424"/>
                            <a:gd name="T8" fmla="*/ 0 w 2314"/>
                            <a:gd name="T9" fmla="*/ 423 h 424"/>
                            <a:gd name="T10" fmla="*/ 0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  <a:lnTo>
                                <a:pt x="1871" y="421"/>
                              </a:lnTo>
                              <a:lnTo>
                                <a:pt x="1625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73A329" id="Group 1" o:spid="_x0000_s1026" style="position:absolute;margin-left:0;margin-top:4.55pt;width:595.5pt;height:24.35pt;z-index:-251658240;mso-position-horizontal-relative:page;mso-position-vertical-relative:page" coordsize="11910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">
              <v:shape id="Freeform 2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" path="m,l2938,,2495,421r-245,2l,423,,xe" fillcolor="#0495ff" stroked="f">
                <v:fill opacity="16448f"/>
                <v:path arrowok="t" o:connecttype="custom" o:connectlocs="0,0;2938,0;2495,421;2250,423;0,423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top:20;width:1191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">
                <v:imagedata r:id="rId2" o:title=""/>
              </v:shape>
              <v:shape id="Freeform 4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" path="m,l2314,,1871,421r-246,2l,423,,xe" fillcolor="#0495ff" stroked="f">
                <v:path arrowok="t" o:connecttype="custom" o:connectlocs="0,0;2314,0;1871,421;1625,423;0,423;0,0" o:connectangles="0,0,0,0,0,0"/>
              </v:shape>
              <w10:wrap anchorx="page" anchory="page"/>
            </v:group>
          </w:pict>
        </mc:Fallback>
      </mc:AlternateContent>
    </w:r>
    <w:r w:rsidR="006B2208" w:rsidRPr="005B724C">
      <w:rPr>
        <w:color w:val="004AAC"/>
        <w:sz w:val="62"/>
        <w:szCs w:val="62"/>
      </w:rPr>
      <w:t>VARSHINI</w:t>
    </w:r>
    <w:r w:rsidR="006B2208" w:rsidRPr="005B724C">
      <w:rPr>
        <w:color w:val="004AAC"/>
        <w:spacing w:val="-26"/>
        <w:sz w:val="62"/>
        <w:szCs w:val="62"/>
      </w:rPr>
      <w:t xml:space="preserve"> </w:t>
    </w:r>
    <w:r w:rsidR="006B2208" w:rsidRPr="005B724C">
      <w:rPr>
        <w:color w:val="004AAC"/>
        <w:sz w:val="62"/>
        <w:szCs w:val="62"/>
      </w:rPr>
      <w:t>ILLAM</w:t>
    </w:r>
    <w:r w:rsidR="006B2208" w:rsidRPr="005B724C">
      <w:rPr>
        <w:color w:val="004AAC"/>
        <w:spacing w:val="-26"/>
        <w:sz w:val="62"/>
        <w:szCs w:val="62"/>
      </w:rPr>
      <w:t xml:space="preserve"> </w:t>
    </w:r>
    <w:r w:rsidR="006B2208" w:rsidRPr="005B724C">
      <w:rPr>
        <w:color w:val="004AAC"/>
        <w:sz w:val="62"/>
        <w:szCs w:val="62"/>
      </w:rPr>
      <w:t>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F7F0" w14:textId="77777777" w:rsidR="005A590F" w:rsidRDefault="005A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549"/>
    <w:multiLevelType w:val="hybridMultilevel"/>
    <w:tmpl w:val="189EBDDE"/>
    <w:lvl w:ilvl="0" w:tplc="8D70A78E">
      <w:start w:val="1"/>
      <w:numFmt w:val="lowerRoman"/>
      <w:lvlText w:val="%1."/>
      <w:lvlJc w:val="left"/>
      <w:pPr>
        <w:ind w:left="821" w:hanging="467"/>
      </w:pPr>
      <w:rPr>
        <w:spacing w:val="0"/>
        <w:w w:val="100"/>
        <w:lang w:val="en-US" w:eastAsia="en-US" w:bidi="ar-SA"/>
      </w:rPr>
    </w:lvl>
    <w:lvl w:ilvl="1" w:tplc="68AAAE4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98EC00C">
      <w:numFmt w:val="bullet"/>
      <w:lvlText w:val="•"/>
      <w:lvlJc w:val="left"/>
      <w:pPr>
        <w:ind w:left="2628" w:hanging="361"/>
      </w:pPr>
      <w:rPr>
        <w:lang w:val="en-US" w:eastAsia="en-US" w:bidi="ar-SA"/>
      </w:rPr>
    </w:lvl>
    <w:lvl w:ilvl="3" w:tplc="0E0091E4">
      <w:numFmt w:val="bullet"/>
      <w:lvlText w:val="•"/>
      <w:lvlJc w:val="left"/>
      <w:pPr>
        <w:ind w:left="3532" w:hanging="361"/>
      </w:pPr>
      <w:rPr>
        <w:lang w:val="en-US" w:eastAsia="en-US" w:bidi="ar-SA"/>
      </w:rPr>
    </w:lvl>
    <w:lvl w:ilvl="4" w:tplc="3F589A64">
      <w:numFmt w:val="bullet"/>
      <w:lvlText w:val="•"/>
      <w:lvlJc w:val="left"/>
      <w:pPr>
        <w:ind w:left="4436" w:hanging="361"/>
      </w:pPr>
      <w:rPr>
        <w:lang w:val="en-US" w:eastAsia="en-US" w:bidi="ar-SA"/>
      </w:rPr>
    </w:lvl>
    <w:lvl w:ilvl="5" w:tplc="66A419E4">
      <w:numFmt w:val="bullet"/>
      <w:lvlText w:val="•"/>
      <w:lvlJc w:val="left"/>
      <w:pPr>
        <w:ind w:left="5340" w:hanging="361"/>
      </w:pPr>
      <w:rPr>
        <w:lang w:val="en-US" w:eastAsia="en-US" w:bidi="ar-SA"/>
      </w:rPr>
    </w:lvl>
    <w:lvl w:ilvl="6" w:tplc="C77A3074">
      <w:numFmt w:val="bullet"/>
      <w:lvlText w:val="•"/>
      <w:lvlJc w:val="left"/>
      <w:pPr>
        <w:ind w:left="6244" w:hanging="361"/>
      </w:pPr>
      <w:rPr>
        <w:lang w:val="en-US" w:eastAsia="en-US" w:bidi="ar-SA"/>
      </w:rPr>
    </w:lvl>
    <w:lvl w:ilvl="7" w:tplc="49E8BF64">
      <w:numFmt w:val="bullet"/>
      <w:lvlText w:val="•"/>
      <w:lvlJc w:val="left"/>
      <w:pPr>
        <w:ind w:left="7148" w:hanging="361"/>
      </w:pPr>
      <w:rPr>
        <w:lang w:val="en-US" w:eastAsia="en-US" w:bidi="ar-SA"/>
      </w:rPr>
    </w:lvl>
    <w:lvl w:ilvl="8" w:tplc="034E4548">
      <w:numFmt w:val="bullet"/>
      <w:lvlText w:val="•"/>
      <w:lvlJc w:val="left"/>
      <w:pPr>
        <w:ind w:left="8052" w:hanging="361"/>
      </w:pPr>
      <w:rPr>
        <w:lang w:val="en-US" w:eastAsia="en-US" w:bidi="ar-SA"/>
      </w:rPr>
    </w:lvl>
  </w:abstractNum>
  <w:abstractNum w:abstractNumId="1" w15:restartNumberingAfterBreak="0">
    <w:nsid w:val="1A4324F9"/>
    <w:multiLevelType w:val="hybridMultilevel"/>
    <w:tmpl w:val="2C4CE0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94D3C"/>
    <w:multiLevelType w:val="hybridMultilevel"/>
    <w:tmpl w:val="94F4E4B4"/>
    <w:lvl w:ilvl="0" w:tplc="737E2C2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11CF612">
      <w:numFmt w:val="bullet"/>
      <w:lvlText w:val="•"/>
      <w:lvlJc w:val="left"/>
      <w:pPr>
        <w:ind w:left="1704" w:hanging="360"/>
      </w:pPr>
      <w:rPr>
        <w:lang w:val="en-US" w:eastAsia="en-US" w:bidi="ar-SA"/>
      </w:rPr>
    </w:lvl>
    <w:lvl w:ilvl="2" w:tplc="D610ABFA">
      <w:numFmt w:val="bullet"/>
      <w:lvlText w:val="•"/>
      <w:lvlJc w:val="left"/>
      <w:pPr>
        <w:ind w:left="2549" w:hanging="360"/>
      </w:pPr>
      <w:rPr>
        <w:lang w:val="en-US" w:eastAsia="en-US" w:bidi="ar-SA"/>
      </w:rPr>
    </w:lvl>
    <w:lvl w:ilvl="3" w:tplc="0E44CABC">
      <w:numFmt w:val="bullet"/>
      <w:lvlText w:val="•"/>
      <w:lvlJc w:val="left"/>
      <w:pPr>
        <w:ind w:left="3393" w:hanging="360"/>
      </w:pPr>
      <w:rPr>
        <w:lang w:val="en-US" w:eastAsia="en-US" w:bidi="ar-SA"/>
      </w:rPr>
    </w:lvl>
    <w:lvl w:ilvl="4" w:tplc="0DDAE97A">
      <w:numFmt w:val="bullet"/>
      <w:lvlText w:val="•"/>
      <w:lvlJc w:val="left"/>
      <w:pPr>
        <w:ind w:left="4238" w:hanging="360"/>
      </w:pPr>
      <w:rPr>
        <w:lang w:val="en-US" w:eastAsia="en-US" w:bidi="ar-SA"/>
      </w:rPr>
    </w:lvl>
    <w:lvl w:ilvl="5" w:tplc="71F4FAC2">
      <w:numFmt w:val="bullet"/>
      <w:lvlText w:val="•"/>
      <w:lvlJc w:val="left"/>
      <w:pPr>
        <w:ind w:left="5083" w:hanging="360"/>
      </w:pPr>
      <w:rPr>
        <w:lang w:val="en-US" w:eastAsia="en-US" w:bidi="ar-SA"/>
      </w:rPr>
    </w:lvl>
    <w:lvl w:ilvl="6" w:tplc="A32A1216">
      <w:numFmt w:val="bullet"/>
      <w:lvlText w:val="•"/>
      <w:lvlJc w:val="left"/>
      <w:pPr>
        <w:ind w:left="5927" w:hanging="360"/>
      </w:pPr>
      <w:rPr>
        <w:lang w:val="en-US" w:eastAsia="en-US" w:bidi="ar-SA"/>
      </w:rPr>
    </w:lvl>
    <w:lvl w:ilvl="7" w:tplc="509E4160">
      <w:numFmt w:val="bullet"/>
      <w:lvlText w:val="•"/>
      <w:lvlJc w:val="left"/>
      <w:pPr>
        <w:ind w:left="6772" w:hanging="360"/>
      </w:pPr>
      <w:rPr>
        <w:lang w:val="en-US" w:eastAsia="en-US" w:bidi="ar-SA"/>
      </w:rPr>
    </w:lvl>
    <w:lvl w:ilvl="8" w:tplc="71E4D12C">
      <w:numFmt w:val="bullet"/>
      <w:lvlText w:val="•"/>
      <w:lvlJc w:val="left"/>
      <w:pPr>
        <w:ind w:left="7617" w:hanging="360"/>
      </w:pPr>
      <w:rPr>
        <w:lang w:val="en-US" w:eastAsia="en-US" w:bidi="ar-SA"/>
      </w:rPr>
    </w:lvl>
  </w:abstractNum>
  <w:abstractNum w:abstractNumId="3" w15:restartNumberingAfterBreak="0">
    <w:nsid w:val="64A55605"/>
    <w:multiLevelType w:val="hybridMultilevel"/>
    <w:tmpl w:val="9FE83716"/>
    <w:lvl w:ilvl="0" w:tplc="A4887222">
      <w:start w:val="1"/>
      <w:numFmt w:val="upperLetter"/>
      <w:lvlText w:val="%1."/>
      <w:lvlJc w:val="left"/>
      <w:pPr>
        <w:ind w:left="603" w:hanging="464"/>
      </w:pPr>
      <w:rPr>
        <w:rFonts w:ascii="Times New Roman" w:eastAsia="Times New Roman" w:hAnsi="Times New Roman" w:cs="Times New Roman" w:hint="default"/>
        <w:b/>
        <w:bCs/>
        <w:spacing w:val="-1"/>
        <w:w w:val="111"/>
        <w:sz w:val="21"/>
        <w:szCs w:val="21"/>
        <w:lang w:val="en-US" w:eastAsia="en-US" w:bidi="ar-SA"/>
      </w:rPr>
    </w:lvl>
    <w:lvl w:ilvl="1" w:tplc="E48A0E6A">
      <w:start w:val="1"/>
      <w:numFmt w:val="lowerRoman"/>
      <w:lvlText w:val="%2."/>
      <w:lvlJc w:val="left"/>
      <w:pPr>
        <w:ind w:left="848" w:hanging="25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en-US" w:eastAsia="en-US" w:bidi="ar-SA"/>
      </w:rPr>
    </w:lvl>
    <w:lvl w:ilvl="2" w:tplc="7BE8DCC6">
      <w:numFmt w:val="bullet"/>
      <w:lvlText w:val="•"/>
      <w:lvlJc w:val="left"/>
      <w:pPr>
        <w:ind w:left="1780" w:hanging="257"/>
      </w:pPr>
      <w:rPr>
        <w:lang w:val="en-US" w:eastAsia="en-US" w:bidi="ar-SA"/>
      </w:rPr>
    </w:lvl>
    <w:lvl w:ilvl="3" w:tplc="2ACAD4CE">
      <w:numFmt w:val="bullet"/>
      <w:lvlText w:val="•"/>
      <w:lvlJc w:val="left"/>
      <w:pPr>
        <w:ind w:left="2721" w:hanging="257"/>
      </w:pPr>
      <w:rPr>
        <w:lang w:val="en-US" w:eastAsia="en-US" w:bidi="ar-SA"/>
      </w:rPr>
    </w:lvl>
    <w:lvl w:ilvl="4" w:tplc="59D83AA2">
      <w:numFmt w:val="bullet"/>
      <w:lvlText w:val="•"/>
      <w:lvlJc w:val="left"/>
      <w:pPr>
        <w:ind w:left="3662" w:hanging="257"/>
      </w:pPr>
      <w:rPr>
        <w:lang w:val="en-US" w:eastAsia="en-US" w:bidi="ar-SA"/>
      </w:rPr>
    </w:lvl>
    <w:lvl w:ilvl="5" w:tplc="CFCAF96C">
      <w:numFmt w:val="bullet"/>
      <w:lvlText w:val="•"/>
      <w:lvlJc w:val="left"/>
      <w:pPr>
        <w:ind w:left="4602" w:hanging="257"/>
      </w:pPr>
      <w:rPr>
        <w:lang w:val="en-US" w:eastAsia="en-US" w:bidi="ar-SA"/>
      </w:rPr>
    </w:lvl>
    <w:lvl w:ilvl="6" w:tplc="3B861444">
      <w:numFmt w:val="bullet"/>
      <w:lvlText w:val="•"/>
      <w:lvlJc w:val="left"/>
      <w:pPr>
        <w:ind w:left="5543" w:hanging="257"/>
      </w:pPr>
      <w:rPr>
        <w:lang w:val="en-US" w:eastAsia="en-US" w:bidi="ar-SA"/>
      </w:rPr>
    </w:lvl>
    <w:lvl w:ilvl="7" w:tplc="C3704F12">
      <w:numFmt w:val="bullet"/>
      <w:lvlText w:val="•"/>
      <w:lvlJc w:val="left"/>
      <w:pPr>
        <w:ind w:left="6484" w:hanging="257"/>
      </w:pPr>
      <w:rPr>
        <w:lang w:val="en-US" w:eastAsia="en-US" w:bidi="ar-SA"/>
      </w:rPr>
    </w:lvl>
    <w:lvl w:ilvl="8" w:tplc="BDE0CFB4">
      <w:numFmt w:val="bullet"/>
      <w:lvlText w:val="•"/>
      <w:lvlJc w:val="left"/>
      <w:pPr>
        <w:ind w:left="7424" w:hanging="257"/>
      </w:pPr>
      <w:rPr>
        <w:lang w:val="en-US" w:eastAsia="en-US" w:bidi="ar-SA"/>
      </w:rPr>
    </w:lvl>
  </w:abstractNum>
  <w:abstractNum w:abstractNumId="4" w15:restartNumberingAfterBreak="0">
    <w:nsid w:val="6522242B"/>
    <w:multiLevelType w:val="hybridMultilevel"/>
    <w:tmpl w:val="42AC18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01C2"/>
    <w:multiLevelType w:val="hybridMultilevel"/>
    <w:tmpl w:val="AC7A39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55C17"/>
    <w:multiLevelType w:val="hybridMultilevel"/>
    <w:tmpl w:val="3F18D8FE"/>
    <w:lvl w:ilvl="0" w:tplc="3A24EB8E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color w:val="FF6600"/>
        <w:w w:val="100"/>
        <w:sz w:val="22"/>
        <w:szCs w:val="22"/>
        <w:lang w:val="en-US" w:eastAsia="en-US" w:bidi="ar-SA"/>
      </w:rPr>
    </w:lvl>
    <w:lvl w:ilvl="1" w:tplc="3BFA5EDE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C868CD64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24089D56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9ADA0B8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A29E39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F1B0A840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50AEB0F8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8FC86608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num w:numId="1" w16cid:durableId="740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0583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4117146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689456103">
    <w:abstractNumId w:val="2"/>
  </w:num>
  <w:num w:numId="5" w16cid:durableId="512888245">
    <w:abstractNumId w:val="6"/>
  </w:num>
  <w:num w:numId="6" w16cid:durableId="1378965326">
    <w:abstractNumId w:val="4"/>
  </w:num>
  <w:num w:numId="7" w16cid:durableId="35535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8C"/>
    <w:rsid w:val="00001F0D"/>
    <w:rsid w:val="00021A39"/>
    <w:rsid w:val="0006558C"/>
    <w:rsid w:val="00080800"/>
    <w:rsid w:val="00095F37"/>
    <w:rsid w:val="00220831"/>
    <w:rsid w:val="00221073"/>
    <w:rsid w:val="002C0D63"/>
    <w:rsid w:val="002F1860"/>
    <w:rsid w:val="003A0EFD"/>
    <w:rsid w:val="0040127D"/>
    <w:rsid w:val="00497EF9"/>
    <w:rsid w:val="004B3A7E"/>
    <w:rsid w:val="004E6DF3"/>
    <w:rsid w:val="004F69A5"/>
    <w:rsid w:val="0055357B"/>
    <w:rsid w:val="00574D36"/>
    <w:rsid w:val="00592CDF"/>
    <w:rsid w:val="005A590F"/>
    <w:rsid w:val="005B724C"/>
    <w:rsid w:val="00647C77"/>
    <w:rsid w:val="006B2208"/>
    <w:rsid w:val="006D4E18"/>
    <w:rsid w:val="007B4755"/>
    <w:rsid w:val="00893365"/>
    <w:rsid w:val="008A7762"/>
    <w:rsid w:val="008F5108"/>
    <w:rsid w:val="00926F21"/>
    <w:rsid w:val="009760F6"/>
    <w:rsid w:val="00A30C5C"/>
    <w:rsid w:val="00A470AF"/>
    <w:rsid w:val="00A61FF8"/>
    <w:rsid w:val="00AC0286"/>
    <w:rsid w:val="00B75A07"/>
    <w:rsid w:val="00BB5826"/>
    <w:rsid w:val="00C85F7E"/>
    <w:rsid w:val="00CB2DAA"/>
    <w:rsid w:val="00CC304F"/>
    <w:rsid w:val="00CD2E25"/>
    <w:rsid w:val="00D17688"/>
    <w:rsid w:val="00D40A9F"/>
    <w:rsid w:val="00DA55AD"/>
    <w:rsid w:val="00E122EA"/>
    <w:rsid w:val="00E347B3"/>
    <w:rsid w:val="00E35BC1"/>
    <w:rsid w:val="00E56E1A"/>
    <w:rsid w:val="00E964EC"/>
    <w:rsid w:val="00ED4F46"/>
    <w:rsid w:val="00F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8171F"/>
  <w15:chartTrackingRefBased/>
  <w15:docId w15:val="{7014573E-FE33-4B7A-9576-A9CEA396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6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5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5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58C"/>
  </w:style>
  <w:style w:type="paragraph" w:styleId="Footer">
    <w:name w:val="footer"/>
    <w:basedOn w:val="Normal"/>
    <w:link w:val="FooterChar"/>
    <w:uiPriority w:val="99"/>
    <w:unhideWhenUsed/>
    <w:rsid w:val="0006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58C"/>
  </w:style>
  <w:style w:type="character" w:styleId="Hyperlink">
    <w:name w:val="Hyperlink"/>
    <w:basedOn w:val="DefaultParagraphFont"/>
    <w:uiPriority w:val="99"/>
    <w:unhideWhenUsed/>
    <w:rsid w:val="006B2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2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30C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30C5C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E1C6-E100-4B8F-BC15-D709CF5D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1180</Words>
  <Characters>6061</Characters>
  <Application>Microsoft Office Word</Application>
  <DocSecurity>0</DocSecurity>
  <Lines>159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Ravi Kiran P (AVP - HR)</dc:creator>
  <cp:keywords/>
  <dc:description/>
  <cp:lastModifiedBy>Deepa Murali</cp:lastModifiedBy>
  <cp:revision>4</cp:revision>
  <cp:lastPrinted>2025-05-23T08:28:00Z</cp:lastPrinted>
  <dcterms:created xsi:type="dcterms:W3CDTF">2025-08-06T11:45:00Z</dcterms:created>
  <dcterms:modified xsi:type="dcterms:W3CDTF">2025-08-06T12:03:00Z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6831ff7e-de64-4d27-9095-5b2727872392</vt:lpwstr>
  </property>
</Properties>
</file>